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2C5633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5" w:afterAutospacing="0" w:line="360" w:lineRule="atLeast"/>
        <w:jc w:val="center"/>
        <w:textAlignment w:val="auto"/>
        <w:rPr>
          <w:rFonts w:ascii="黑体" w:hAnsi="黑体" w:eastAsia="黑体" w:cs="Arial"/>
          <w:color w:val="auto"/>
          <w:sz w:val="36"/>
          <w:szCs w:val="36"/>
        </w:rPr>
      </w:pPr>
      <w:r>
        <w:rPr>
          <w:rFonts w:hint="eastAsia" w:ascii="黑体" w:hAnsi="黑体" w:eastAsia="黑体" w:cs="Arial"/>
          <w:color w:val="auto"/>
          <w:sz w:val="36"/>
          <w:szCs w:val="36"/>
        </w:rPr>
        <w:t>管理会计师专业能力</w:t>
      </w:r>
      <w:r>
        <w:rPr>
          <w:rFonts w:hint="eastAsia" w:ascii="黑体" w:hAnsi="黑体" w:eastAsia="黑体" w:cs="Arial"/>
          <w:color w:val="auto"/>
          <w:sz w:val="36"/>
          <w:szCs w:val="36"/>
          <w:lang w:eastAsia="zh-CN"/>
        </w:rPr>
        <w:t>（</w:t>
      </w:r>
      <w:r>
        <w:rPr>
          <w:rFonts w:hint="default" w:ascii="Times New Roman" w:hAnsi="Times New Roman" w:eastAsia="黑体" w:cs="Times New Roman"/>
          <w:color w:val="auto"/>
          <w:sz w:val="36"/>
          <w:szCs w:val="36"/>
          <w:lang w:val="en-US" w:eastAsia="zh-CN"/>
        </w:rPr>
        <w:t>PCMA</w:t>
      </w:r>
      <w:r>
        <w:rPr>
          <w:rFonts w:hint="eastAsia" w:ascii="黑体" w:hAnsi="黑体" w:eastAsia="黑体" w:cs="Arial"/>
          <w:color w:val="auto"/>
          <w:sz w:val="36"/>
          <w:szCs w:val="36"/>
          <w:lang w:eastAsia="zh-CN"/>
        </w:rPr>
        <w:t>）初级</w:t>
      </w:r>
      <w:r>
        <w:rPr>
          <w:rFonts w:hint="eastAsia" w:ascii="黑体" w:hAnsi="黑体" w:eastAsia="黑体" w:cs="Arial"/>
          <w:color w:val="auto"/>
          <w:sz w:val="36"/>
          <w:szCs w:val="36"/>
        </w:rPr>
        <w:t>考试</w:t>
      </w:r>
    </w:p>
    <w:p w14:paraId="582B7BF0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5" w:afterAutospacing="0" w:line="360" w:lineRule="atLeast"/>
        <w:jc w:val="center"/>
        <w:textAlignment w:val="auto"/>
        <w:rPr>
          <w:rFonts w:ascii="黑体" w:hAnsi="黑体" w:eastAsia="黑体" w:cs="Arial"/>
          <w:color w:val="auto"/>
          <w:sz w:val="36"/>
          <w:szCs w:val="36"/>
        </w:rPr>
      </w:pPr>
      <w:r>
        <w:rPr>
          <w:rFonts w:ascii="黑体" w:hAnsi="黑体" w:eastAsia="黑体" w:cs="Arial"/>
          <w:color w:val="auto"/>
          <w:sz w:val="36"/>
          <w:szCs w:val="36"/>
        </w:rPr>
        <w:t>成绩复核申请表</w:t>
      </w:r>
    </w:p>
    <w:tbl>
      <w:tblPr>
        <w:tblStyle w:val="4"/>
        <w:tblW w:w="846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6"/>
        <w:gridCol w:w="2245"/>
        <w:gridCol w:w="1336"/>
        <w:gridCol w:w="1426"/>
        <w:gridCol w:w="1565"/>
      </w:tblGrid>
      <w:tr w14:paraId="2146282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6" w:type="dxa"/>
          </w:tcPr>
          <w:p w14:paraId="43A0FE8D">
            <w:pPr>
              <w:pStyle w:val="2"/>
              <w:spacing w:before="0" w:beforeAutospacing="0" w:after="225" w:afterAutospacing="0" w:line="360" w:lineRule="atLeast"/>
              <w:rPr>
                <w:rFonts w:ascii="仿宋" w:hAnsi="仿宋" w:eastAsia="仿宋" w:cs="Arial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2245" w:type="dxa"/>
          </w:tcPr>
          <w:p w14:paraId="4DA661FA">
            <w:pPr>
              <w:pStyle w:val="2"/>
              <w:spacing w:before="0" w:beforeAutospacing="0" w:after="225" w:afterAutospacing="0" w:line="360" w:lineRule="atLeast"/>
              <w:rPr>
                <w:rFonts w:ascii="仿宋" w:hAnsi="仿宋" w:eastAsia="仿宋" w:cs="Arial"/>
                <w:color w:val="auto"/>
                <w:sz w:val="28"/>
                <w:szCs w:val="28"/>
              </w:rPr>
            </w:pPr>
          </w:p>
        </w:tc>
        <w:tc>
          <w:tcPr>
            <w:tcW w:w="1336" w:type="dxa"/>
          </w:tcPr>
          <w:p w14:paraId="0DB4C719">
            <w:pPr>
              <w:pStyle w:val="2"/>
              <w:spacing w:before="0" w:beforeAutospacing="0" w:after="225" w:afterAutospacing="0" w:line="360" w:lineRule="atLeast"/>
              <w:rPr>
                <w:rFonts w:ascii="仿宋" w:hAnsi="仿宋" w:eastAsia="仿宋" w:cs="Arial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2991" w:type="dxa"/>
            <w:gridSpan w:val="2"/>
          </w:tcPr>
          <w:p w14:paraId="2411E491">
            <w:pPr>
              <w:pStyle w:val="2"/>
              <w:spacing w:before="0" w:beforeAutospacing="0" w:after="225" w:afterAutospacing="0" w:line="360" w:lineRule="atLeast"/>
              <w:rPr>
                <w:rFonts w:ascii="仿宋" w:hAnsi="仿宋" w:eastAsia="仿宋" w:cs="Arial"/>
                <w:color w:val="auto"/>
                <w:sz w:val="28"/>
                <w:szCs w:val="28"/>
              </w:rPr>
            </w:pPr>
          </w:p>
        </w:tc>
      </w:tr>
      <w:tr w14:paraId="1496D17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1896" w:type="dxa"/>
          </w:tcPr>
          <w:p w14:paraId="2E1FF35E">
            <w:pPr>
              <w:pStyle w:val="2"/>
              <w:spacing w:before="0" w:beforeAutospacing="0" w:after="225" w:afterAutospacing="0" w:line="360" w:lineRule="atLeast"/>
              <w:rPr>
                <w:rFonts w:ascii="仿宋" w:hAnsi="仿宋" w:eastAsia="仿宋" w:cs="Arial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color w:val="auto"/>
                <w:sz w:val="28"/>
                <w:szCs w:val="28"/>
              </w:rPr>
              <w:t>证件类型</w:t>
            </w:r>
          </w:p>
        </w:tc>
        <w:tc>
          <w:tcPr>
            <w:tcW w:w="2245" w:type="dxa"/>
          </w:tcPr>
          <w:p w14:paraId="64623BAA">
            <w:pPr>
              <w:pStyle w:val="2"/>
              <w:spacing w:before="0" w:beforeAutospacing="0" w:after="225" w:afterAutospacing="0" w:line="360" w:lineRule="atLeast"/>
              <w:rPr>
                <w:rFonts w:ascii="仿宋" w:hAnsi="仿宋" w:eastAsia="仿宋" w:cs="Arial"/>
                <w:color w:val="auto"/>
                <w:sz w:val="28"/>
                <w:szCs w:val="28"/>
              </w:rPr>
            </w:pPr>
          </w:p>
        </w:tc>
        <w:tc>
          <w:tcPr>
            <w:tcW w:w="1336" w:type="dxa"/>
          </w:tcPr>
          <w:p w14:paraId="288EFFA1">
            <w:pPr>
              <w:pStyle w:val="2"/>
              <w:spacing w:before="0" w:beforeAutospacing="0" w:after="225" w:afterAutospacing="0" w:line="360" w:lineRule="atLeast"/>
              <w:rPr>
                <w:rFonts w:ascii="仿宋" w:hAnsi="仿宋" w:eastAsia="仿宋" w:cs="Arial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color w:val="auto"/>
                <w:sz w:val="28"/>
                <w:szCs w:val="28"/>
              </w:rPr>
              <w:t>证件号码</w:t>
            </w:r>
          </w:p>
        </w:tc>
        <w:tc>
          <w:tcPr>
            <w:tcW w:w="2991" w:type="dxa"/>
            <w:gridSpan w:val="2"/>
          </w:tcPr>
          <w:p w14:paraId="07388ACD">
            <w:pPr>
              <w:pStyle w:val="2"/>
              <w:spacing w:before="0" w:beforeAutospacing="0" w:after="225" w:afterAutospacing="0" w:line="360" w:lineRule="atLeast"/>
              <w:rPr>
                <w:rFonts w:ascii="仿宋" w:hAnsi="仿宋" w:eastAsia="仿宋" w:cs="Arial"/>
                <w:color w:val="auto"/>
                <w:sz w:val="28"/>
                <w:szCs w:val="28"/>
              </w:rPr>
            </w:pPr>
          </w:p>
        </w:tc>
      </w:tr>
      <w:tr w14:paraId="7B48086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896" w:type="dxa"/>
          </w:tcPr>
          <w:p w14:paraId="05AD7DA2">
            <w:pPr>
              <w:pStyle w:val="2"/>
              <w:spacing w:before="0" w:beforeAutospacing="0" w:after="225" w:afterAutospacing="0" w:line="360" w:lineRule="atLeast"/>
              <w:rPr>
                <w:rFonts w:ascii="仿宋" w:hAnsi="仿宋" w:eastAsia="仿宋" w:cs="Arial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color w:val="auto"/>
                <w:sz w:val="28"/>
                <w:szCs w:val="28"/>
              </w:rPr>
              <w:t>手机号码</w:t>
            </w:r>
          </w:p>
        </w:tc>
        <w:tc>
          <w:tcPr>
            <w:tcW w:w="2245" w:type="dxa"/>
          </w:tcPr>
          <w:p w14:paraId="15A63B7E">
            <w:pPr>
              <w:pStyle w:val="2"/>
              <w:spacing w:before="0" w:beforeAutospacing="0" w:after="225" w:afterAutospacing="0" w:line="360" w:lineRule="atLeast"/>
              <w:rPr>
                <w:rFonts w:ascii="仿宋" w:hAnsi="仿宋" w:eastAsia="仿宋" w:cs="Arial"/>
                <w:color w:val="auto"/>
                <w:sz w:val="28"/>
                <w:szCs w:val="28"/>
              </w:rPr>
            </w:pPr>
          </w:p>
        </w:tc>
        <w:tc>
          <w:tcPr>
            <w:tcW w:w="1336" w:type="dxa"/>
          </w:tcPr>
          <w:p w14:paraId="4459AD1E">
            <w:pPr>
              <w:pStyle w:val="2"/>
              <w:spacing w:before="0" w:beforeAutospacing="0" w:after="225" w:afterAutospacing="0" w:line="360" w:lineRule="atLeast"/>
              <w:rPr>
                <w:rFonts w:ascii="仿宋" w:hAnsi="仿宋" w:eastAsia="仿宋" w:cs="Arial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color w:val="auto"/>
                <w:sz w:val="28"/>
                <w:szCs w:val="28"/>
              </w:rPr>
              <w:t>电子邮箱</w:t>
            </w:r>
          </w:p>
        </w:tc>
        <w:tc>
          <w:tcPr>
            <w:tcW w:w="2991" w:type="dxa"/>
            <w:gridSpan w:val="2"/>
          </w:tcPr>
          <w:p w14:paraId="0371561D">
            <w:pPr>
              <w:pStyle w:val="2"/>
              <w:spacing w:before="0" w:beforeAutospacing="0" w:after="225" w:afterAutospacing="0" w:line="360" w:lineRule="atLeast"/>
              <w:rPr>
                <w:rFonts w:ascii="仿宋" w:hAnsi="仿宋" w:eastAsia="仿宋" w:cs="Arial"/>
                <w:color w:val="auto"/>
                <w:sz w:val="28"/>
                <w:szCs w:val="28"/>
              </w:rPr>
            </w:pPr>
          </w:p>
        </w:tc>
      </w:tr>
      <w:tr w14:paraId="7925A8E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6" w:type="dxa"/>
          </w:tcPr>
          <w:p w14:paraId="6FCDE794">
            <w:pPr>
              <w:pStyle w:val="2"/>
              <w:spacing w:before="0" w:beforeAutospacing="0" w:after="225" w:afterAutospacing="0" w:line="360" w:lineRule="atLeast"/>
              <w:rPr>
                <w:rFonts w:ascii="仿宋" w:hAnsi="仿宋" w:eastAsia="仿宋" w:cs="Arial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color w:val="auto"/>
                <w:sz w:val="28"/>
                <w:szCs w:val="28"/>
              </w:rPr>
              <w:t>考试地区</w:t>
            </w:r>
          </w:p>
        </w:tc>
        <w:tc>
          <w:tcPr>
            <w:tcW w:w="2245" w:type="dxa"/>
          </w:tcPr>
          <w:p w14:paraId="0F44C8BF">
            <w:pPr>
              <w:pStyle w:val="2"/>
              <w:spacing w:before="0" w:beforeAutospacing="0" w:after="225" w:afterAutospacing="0" w:line="360" w:lineRule="atLeast"/>
              <w:rPr>
                <w:rFonts w:ascii="仿宋" w:hAnsi="仿宋" w:eastAsia="仿宋" w:cs="Arial"/>
                <w:color w:val="auto"/>
                <w:sz w:val="28"/>
                <w:szCs w:val="28"/>
              </w:rPr>
            </w:pPr>
          </w:p>
        </w:tc>
        <w:tc>
          <w:tcPr>
            <w:tcW w:w="1336" w:type="dxa"/>
          </w:tcPr>
          <w:p w14:paraId="2488BD74">
            <w:pPr>
              <w:pStyle w:val="2"/>
              <w:spacing w:before="0" w:beforeAutospacing="0" w:after="225" w:afterAutospacing="0" w:line="360" w:lineRule="atLeast"/>
              <w:rPr>
                <w:rFonts w:ascii="仿宋" w:hAnsi="仿宋" w:eastAsia="仿宋" w:cs="Arial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color w:val="auto"/>
                <w:sz w:val="28"/>
                <w:szCs w:val="28"/>
              </w:rPr>
              <w:t>考试日期</w:t>
            </w:r>
          </w:p>
        </w:tc>
        <w:tc>
          <w:tcPr>
            <w:tcW w:w="2991" w:type="dxa"/>
            <w:gridSpan w:val="2"/>
          </w:tcPr>
          <w:p w14:paraId="78A3B934">
            <w:pPr>
              <w:pStyle w:val="2"/>
              <w:spacing w:before="0" w:beforeAutospacing="0" w:after="225" w:afterAutospacing="0" w:line="360" w:lineRule="atLeast"/>
              <w:rPr>
                <w:rFonts w:ascii="仿宋" w:hAnsi="仿宋" w:eastAsia="仿宋" w:cs="Arial"/>
                <w:color w:val="auto"/>
                <w:sz w:val="28"/>
                <w:szCs w:val="28"/>
              </w:rPr>
            </w:pPr>
          </w:p>
        </w:tc>
      </w:tr>
      <w:tr w14:paraId="6257828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6" w:type="dxa"/>
          </w:tcPr>
          <w:p w14:paraId="10AB13F4">
            <w:pPr>
              <w:pStyle w:val="2"/>
              <w:spacing w:before="0" w:beforeAutospacing="0" w:after="225" w:afterAutospacing="0" w:line="360" w:lineRule="atLeast"/>
              <w:rPr>
                <w:rFonts w:ascii="仿宋" w:hAnsi="仿宋" w:eastAsia="仿宋" w:cs="Arial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color w:val="auto"/>
                <w:sz w:val="28"/>
                <w:szCs w:val="28"/>
              </w:rPr>
              <w:t>工作单位</w:t>
            </w:r>
          </w:p>
        </w:tc>
        <w:tc>
          <w:tcPr>
            <w:tcW w:w="3581" w:type="dxa"/>
            <w:gridSpan w:val="2"/>
          </w:tcPr>
          <w:p w14:paraId="2D441A25">
            <w:pPr>
              <w:pStyle w:val="2"/>
              <w:spacing w:before="0" w:beforeAutospacing="0" w:after="225" w:afterAutospacing="0" w:line="360" w:lineRule="atLeast"/>
              <w:rPr>
                <w:rFonts w:ascii="仿宋" w:hAnsi="仿宋" w:eastAsia="仿宋" w:cs="Arial"/>
                <w:color w:val="auto"/>
                <w:sz w:val="28"/>
                <w:szCs w:val="28"/>
              </w:rPr>
            </w:pPr>
          </w:p>
        </w:tc>
        <w:tc>
          <w:tcPr>
            <w:tcW w:w="1426" w:type="dxa"/>
          </w:tcPr>
          <w:p w14:paraId="6FACBF5F">
            <w:pPr>
              <w:pStyle w:val="2"/>
              <w:spacing w:before="0" w:beforeAutospacing="0" w:after="225" w:afterAutospacing="0" w:line="360" w:lineRule="atLeast"/>
              <w:rPr>
                <w:rFonts w:ascii="仿宋" w:hAnsi="仿宋" w:eastAsia="仿宋" w:cs="Arial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color w:val="auto"/>
                <w:sz w:val="28"/>
                <w:szCs w:val="28"/>
              </w:rPr>
              <w:t>职务</w:t>
            </w:r>
          </w:p>
        </w:tc>
        <w:tc>
          <w:tcPr>
            <w:tcW w:w="1565" w:type="dxa"/>
          </w:tcPr>
          <w:p w14:paraId="557FCFDF">
            <w:pPr>
              <w:pStyle w:val="2"/>
              <w:spacing w:before="0" w:beforeAutospacing="0" w:after="225" w:afterAutospacing="0" w:line="360" w:lineRule="atLeast"/>
              <w:rPr>
                <w:rFonts w:ascii="仿宋" w:hAnsi="仿宋" w:eastAsia="仿宋" w:cs="Arial"/>
                <w:color w:val="auto"/>
                <w:sz w:val="28"/>
                <w:szCs w:val="28"/>
              </w:rPr>
            </w:pPr>
          </w:p>
        </w:tc>
      </w:tr>
      <w:tr w14:paraId="254EC51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</w:trPr>
        <w:tc>
          <w:tcPr>
            <w:tcW w:w="1896" w:type="dxa"/>
          </w:tcPr>
          <w:p w14:paraId="111FBF79">
            <w:pPr>
              <w:pStyle w:val="2"/>
              <w:spacing w:before="0" w:beforeAutospacing="0" w:after="225" w:afterAutospacing="0" w:line="360" w:lineRule="atLeast"/>
              <w:rPr>
                <w:rFonts w:ascii="仿宋" w:hAnsi="仿宋" w:eastAsia="仿宋" w:cs="Arial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color w:val="auto"/>
                <w:sz w:val="28"/>
                <w:szCs w:val="28"/>
              </w:rPr>
              <w:t>成绩复核</w:t>
            </w:r>
          </w:p>
          <w:p w14:paraId="6144C5CB">
            <w:pPr>
              <w:pStyle w:val="2"/>
              <w:spacing w:before="0" w:beforeAutospacing="0" w:after="225" w:afterAutospacing="0" w:line="360" w:lineRule="atLeast"/>
              <w:rPr>
                <w:rFonts w:ascii="仿宋" w:hAnsi="仿宋" w:eastAsia="仿宋" w:cs="Arial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color w:val="auto"/>
                <w:sz w:val="28"/>
                <w:szCs w:val="28"/>
              </w:rPr>
              <w:t>原因</w:t>
            </w:r>
          </w:p>
        </w:tc>
        <w:tc>
          <w:tcPr>
            <w:tcW w:w="6572" w:type="dxa"/>
            <w:gridSpan w:val="4"/>
          </w:tcPr>
          <w:p w14:paraId="643D4782">
            <w:pPr>
              <w:pStyle w:val="2"/>
              <w:spacing w:before="0" w:beforeAutospacing="0" w:after="225" w:afterAutospacing="0" w:line="360" w:lineRule="atLeast"/>
              <w:rPr>
                <w:rFonts w:ascii="仿宋" w:hAnsi="仿宋" w:eastAsia="仿宋" w:cs="Arial"/>
                <w:color w:val="auto"/>
                <w:sz w:val="28"/>
                <w:szCs w:val="28"/>
              </w:rPr>
            </w:pPr>
          </w:p>
          <w:p w14:paraId="5AEFD5B8">
            <w:pPr>
              <w:pStyle w:val="2"/>
              <w:spacing w:before="0" w:beforeAutospacing="0" w:after="225" w:afterAutospacing="0" w:line="360" w:lineRule="atLeast"/>
              <w:rPr>
                <w:rFonts w:ascii="仿宋" w:hAnsi="仿宋" w:eastAsia="仿宋" w:cs="Arial"/>
                <w:color w:val="auto"/>
                <w:sz w:val="28"/>
                <w:szCs w:val="28"/>
              </w:rPr>
            </w:pPr>
          </w:p>
        </w:tc>
      </w:tr>
      <w:tr w14:paraId="52B958D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6" w:type="dxa"/>
          </w:tcPr>
          <w:p w14:paraId="73D5C4B7">
            <w:pPr>
              <w:pStyle w:val="2"/>
              <w:spacing w:before="0" w:beforeAutospacing="0" w:after="225" w:afterAutospacing="0" w:line="360" w:lineRule="atLeast"/>
              <w:rPr>
                <w:rFonts w:ascii="仿宋" w:hAnsi="仿宋" w:eastAsia="仿宋" w:cs="Arial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color w:val="auto"/>
                <w:sz w:val="28"/>
                <w:szCs w:val="28"/>
              </w:rPr>
              <w:t>备注</w:t>
            </w:r>
          </w:p>
        </w:tc>
        <w:tc>
          <w:tcPr>
            <w:tcW w:w="6572" w:type="dxa"/>
            <w:gridSpan w:val="4"/>
          </w:tcPr>
          <w:p w14:paraId="1887D00B">
            <w:pPr>
              <w:pStyle w:val="2"/>
              <w:spacing w:before="0" w:beforeAutospacing="0" w:after="225" w:afterAutospacing="0" w:line="360" w:lineRule="atLeast"/>
              <w:rPr>
                <w:rFonts w:ascii="仿宋" w:hAnsi="仿宋" w:eastAsia="仿宋" w:cs="Arial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color w:val="auto"/>
                <w:sz w:val="28"/>
                <w:szCs w:val="28"/>
              </w:rPr>
              <w:t>以上内容不得空项。否则不予复核成绩。</w:t>
            </w:r>
          </w:p>
          <w:p w14:paraId="5469185E">
            <w:pPr>
              <w:pStyle w:val="2"/>
              <w:spacing w:before="0" w:beforeAutospacing="0" w:after="225" w:afterAutospacing="0" w:line="360" w:lineRule="atLeast"/>
              <w:rPr>
                <w:rFonts w:ascii="仿宋" w:hAnsi="仿宋" w:eastAsia="仿宋" w:cs="Arial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color w:val="auto"/>
                <w:sz w:val="28"/>
                <w:szCs w:val="28"/>
              </w:rPr>
              <w:t>如非本人申请复核，邮件不予回复。</w:t>
            </w:r>
          </w:p>
          <w:p w14:paraId="5BAE5884">
            <w:pPr>
              <w:pStyle w:val="2"/>
              <w:spacing w:before="0" w:beforeAutospacing="0" w:after="225" w:afterAutospacing="0" w:line="360" w:lineRule="atLeast"/>
              <w:rPr>
                <w:rFonts w:ascii="仿宋" w:hAnsi="仿宋" w:eastAsia="仿宋" w:cs="Arial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Arial"/>
                <w:color w:val="auto"/>
                <w:sz w:val="28"/>
                <w:szCs w:val="28"/>
                <w:highlight w:val="none"/>
              </w:rPr>
              <w:t>中总协考试办公室联系方式：</w:t>
            </w:r>
          </w:p>
          <w:p w14:paraId="132611FB">
            <w:pPr>
              <w:pStyle w:val="2"/>
              <w:spacing w:before="0" w:beforeAutospacing="0" w:after="225" w:afterAutospacing="0" w:line="360" w:lineRule="atLeast"/>
              <w:rPr>
                <w:rFonts w:hint="default" w:ascii="仿宋" w:hAnsi="仿宋" w:eastAsia="仿宋" w:cs="Arial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Arial"/>
                <w:color w:val="auto"/>
                <w:sz w:val="28"/>
                <w:szCs w:val="28"/>
                <w:highlight w:val="none"/>
                <w:lang w:eastAsia="zh-CN"/>
              </w:rPr>
              <w:t>联系人：赵老师</w:t>
            </w:r>
            <w:r>
              <w:rPr>
                <w:rFonts w:hint="eastAsia" w:ascii="仿宋" w:hAnsi="仿宋" w:eastAsia="仿宋" w:cs="Arial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Arial"/>
                <w:color w:val="auto"/>
                <w:sz w:val="28"/>
                <w:szCs w:val="28"/>
                <w:highlight w:val="none"/>
              </w:rPr>
              <w:t>010-881918</w:t>
            </w:r>
            <w:r>
              <w:rPr>
                <w:rFonts w:hint="eastAsia" w:ascii="仿宋" w:hAnsi="仿宋" w:eastAsia="仿宋" w:cs="Arial"/>
                <w:color w:val="auto"/>
                <w:sz w:val="28"/>
                <w:szCs w:val="28"/>
                <w:highlight w:val="none"/>
                <w:lang w:val="en-US" w:eastAsia="zh-CN"/>
              </w:rPr>
              <w:t>69</w:t>
            </w:r>
            <w:bookmarkStart w:id="0" w:name="_GoBack"/>
            <w:bookmarkEnd w:id="0"/>
          </w:p>
          <w:p w14:paraId="5F15F306">
            <w:pPr>
              <w:pStyle w:val="2"/>
              <w:spacing w:before="0" w:beforeAutospacing="0" w:after="225" w:afterAutospacing="0" w:line="360" w:lineRule="atLeast"/>
              <w:rPr>
                <w:rFonts w:hint="default" w:ascii="仿宋" w:hAnsi="仿宋" w:eastAsia="仿宋" w:cs="Arial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Arial"/>
                <w:color w:val="auto"/>
                <w:sz w:val="28"/>
                <w:szCs w:val="28"/>
                <w:highlight w:val="none"/>
                <w:lang w:val="en-US" w:eastAsia="zh-CN"/>
              </w:rPr>
              <w:t>咨询时间：上午9:00-11:30；下午1:30-4:30</w:t>
            </w:r>
          </w:p>
          <w:p w14:paraId="708A815E">
            <w:pPr>
              <w:pStyle w:val="2"/>
              <w:spacing w:before="0" w:beforeAutospacing="0" w:after="225" w:afterAutospacing="0" w:line="360" w:lineRule="atLeast"/>
              <w:rPr>
                <w:rFonts w:ascii="仿宋" w:hAnsi="仿宋" w:eastAsia="仿宋" w:cs="Arial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color w:val="auto"/>
                <w:sz w:val="28"/>
                <w:szCs w:val="28"/>
              </w:rPr>
              <w:t>电子邮箱：</w:t>
            </w:r>
            <w:r>
              <w:rPr>
                <w:rFonts w:hint="eastAsia" w:ascii="仿宋" w:hAnsi="仿宋" w:eastAsia="仿宋" w:cs="Arial"/>
                <w:color w:val="auto"/>
                <w:sz w:val="28"/>
                <w:szCs w:val="28"/>
                <w:highlight w:val="none"/>
                <w:lang w:val="en-US" w:eastAsia="zh-CN"/>
              </w:rPr>
              <w:t>ksb2</w:t>
            </w:r>
            <w:r>
              <w:rPr>
                <w:rFonts w:hint="eastAsia" w:ascii="仿宋" w:hAnsi="仿宋" w:eastAsia="仿宋" w:cs="Arial"/>
                <w:color w:val="auto"/>
                <w:sz w:val="28"/>
                <w:szCs w:val="28"/>
                <w:highlight w:val="none"/>
              </w:rPr>
              <w:t>@cacfo.com</w:t>
            </w:r>
          </w:p>
        </w:tc>
      </w:tr>
    </w:tbl>
    <w:p w14:paraId="07B05CE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2ZGI0OGI1ZDkwN2ZmODdmMjk5YTE4N2IzOWFkMTgifQ=="/>
  </w:docVars>
  <w:rsids>
    <w:rsidRoot w:val="58A03F0C"/>
    <w:rsid w:val="06CB0518"/>
    <w:rsid w:val="06CF7A9F"/>
    <w:rsid w:val="09F45634"/>
    <w:rsid w:val="0D4A1340"/>
    <w:rsid w:val="28E44647"/>
    <w:rsid w:val="29095CFE"/>
    <w:rsid w:val="2D8C1AB5"/>
    <w:rsid w:val="374850D8"/>
    <w:rsid w:val="4A234719"/>
    <w:rsid w:val="4C60065E"/>
    <w:rsid w:val="58A03F0C"/>
    <w:rsid w:val="685C45D3"/>
    <w:rsid w:val="70BD4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138</Words>
  <Characters>182</Characters>
  <Lines>0</Lines>
  <Paragraphs>0</Paragraphs>
  <TotalTime>34</TotalTime>
  <ScaleCrop>false</ScaleCrop>
  <LinksUpToDate>false</LinksUpToDate>
  <CharactersWithSpaces>184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2019-05-13T02:50:00Z</dcterms:created>
  <dc:creator>vicky</dc:creator>
  <cp:lastModifiedBy>秋凌</cp:lastModifiedBy>
  <cp:lastPrinted>2023-12-20T04:59:00Z</cp:lastPrinted>
  <dcterms:modified xsi:type="dcterms:W3CDTF">2024-08-14T07:29:48Z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A5A3BF829E8C417DA64138F8DC7BE5C9</vt:lpwstr>
  </property>
</Properties>
</file>