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7E159" w14:textId="12777BC5" w:rsidR="00BF03E5" w:rsidRPr="00AF1E36" w:rsidRDefault="00BF03E5" w:rsidP="00162E12">
      <w:pPr>
        <w:adjustRightInd w:val="0"/>
        <w:snapToGrid w:val="0"/>
        <w:spacing w:line="700" w:lineRule="exact"/>
        <w:jc w:val="left"/>
        <w:rPr>
          <w:rFonts w:eastAsia="仿宋_GB2312"/>
          <w:sz w:val="28"/>
          <w:szCs w:val="28"/>
        </w:rPr>
      </w:pPr>
      <w:r w:rsidRPr="00AF1E36">
        <w:rPr>
          <w:rFonts w:eastAsia="仿宋_GB2312"/>
          <w:sz w:val="28"/>
          <w:szCs w:val="28"/>
        </w:rPr>
        <w:t>附件：</w:t>
      </w:r>
    </w:p>
    <w:tbl>
      <w:tblPr>
        <w:tblW w:w="9073" w:type="dxa"/>
        <w:tblInd w:w="-284" w:type="dxa"/>
        <w:tblLook w:val="04A0" w:firstRow="1" w:lastRow="0" w:firstColumn="1" w:lastColumn="0" w:noHBand="0" w:noVBand="1"/>
      </w:tblPr>
      <w:tblGrid>
        <w:gridCol w:w="710"/>
        <w:gridCol w:w="3543"/>
        <w:gridCol w:w="1418"/>
        <w:gridCol w:w="3402"/>
      </w:tblGrid>
      <w:tr w:rsidR="00BF03E5" w:rsidRPr="00AF1E36" w14:paraId="5609D9E9" w14:textId="77777777" w:rsidTr="00E53308">
        <w:trPr>
          <w:trHeight w:val="765"/>
        </w:trPr>
        <w:tc>
          <w:tcPr>
            <w:tcW w:w="9073" w:type="dxa"/>
            <w:gridSpan w:val="4"/>
            <w:tcBorders>
              <w:top w:val="nil"/>
              <w:left w:val="nil"/>
              <w:bottom w:val="nil"/>
              <w:right w:val="nil"/>
            </w:tcBorders>
            <w:shd w:val="clear" w:color="auto" w:fill="auto"/>
            <w:noWrap/>
            <w:vAlign w:val="center"/>
            <w:hideMark/>
          </w:tcPr>
          <w:p w14:paraId="6FEF9A93" w14:textId="5418DC49" w:rsidR="00BF03E5" w:rsidRPr="00AF1E36" w:rsidRDefault="00BF03E5" w:rsidP="00BF03E5">
            <w:pPr>
              <w:widowControl/>
              <w:jc w:val="center"/>
              <w:rPr>
                <w:rFonts w:eastAsia="等线"/>
                <w:color w:val="000000"/>
                <w:kern w:val="0"/>
                <w:sz w:val="30"/>
                <w:szCs w:val="30"/>
              </w:rPr>
            </w:pPr>
            <w:r w:rsidRPr="00AF1E36">
              <w:rPr>
                <w:rFonts w:eastAsia="等线"/>
                <w:color w:val="000000"/>
                <w:kern w:val="0"/>
                <w:sz w:val="30"/>
                <w:szCs w:val="30"/>
              </w:rPr>
              <w:t>202</w:t>
            </w:r>
            <w:r w:rsidR="002B6884" w:rsidRPr="00AF1E36">
              <w:rPr>
                <w:rFonts w:eastAsia="等线"/>
                <w:color w:val="000000"/>
                <w:kern w:val="0"/>
                <w:sz w:val="30"/>
                <w:szCs w:val="30"/>
              </w:rPr>
              <w:t>4</w:t>
            </w:r>
            <w:r w:rsidRPr="00AF1E36">
              <w:rPr>
                <w:rFonts w:eastAsia="黑体"/>
                <w:color w:val="000000"/>
                <w:kern w:val="0"/>
                <w:sz w:val="30"/>
                <w:szCs w:val="30"/>
              </w:rPr>
              <w:t>年度研究课题立项安排表</w:t>
            </w:r>
          </w:p>
        </w:tc>
      </w:tr>
      <w:tr w:rsidR="00BF03E5" w:rsidRPr="00AF1E36" w14:paraId="39475014" w14:textId="77777777" w:rsidTr="00E53308">
        <w:trPr>
          <w:trHeight w:val="661"/>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2F997AF" w14:textId="77777777" w:rsidR="00BF03E5" w:rsidRPr="00AF1E36" w:rsidRDefault="00BF03E5"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t>序号</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4C3CFED2" w14:textId="39CD2D3B" w:rsidR="00BF03E5" w:rsidRPr="00AF1E36" w:rsidRDefault="00BF03E5"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t xml:space="preserve"> </w:t>
            </w:r>
            <w:r w:rsidRPr="00AF1E36">
              <w:rPr>
                <w:rFonts w:eastAsia="黑体"/>
                <w:color w:val="000000"/>
                <w:kern w:val="0"/>
                <w:sz w:val="22"/>
                <w:szCs w:val="22"/>
              </w:rPr>
              <w:t>申报</w:t>
            </w:r>
            <w:r w:rsidR="00AF1E36">
              <w:rPr>
                <w:rFonts w:eastAsia="黑体" w:hint="eastAsia"/>
                <w:color w:val="000000"/>
                <w:kern w:val="0"/>
                <w:sz w:val="22"/>
                <w:szCs w:val="22"/>
              </w:rPr>
              <w:t>名称</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B08ADDB" w14:textId="77777777" w:rsidR="00BF03E5" w:rsidRPr="00AF1E36" w:rsidRDefault="00BF03E5"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t>课题负责人</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7029627" w14:textId="22904CD9" w:rsidR="00BF03E5" w:rsidRPr="00AF1E36" w:rsidRDefault="00BF03E5"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t>申报</w:t>
            </w:r>
            <w:r w:rsidR="00AF1E36">
              <w:rPr>
                <w:rFonts w:eastAsia="黑体" w:hint="eastAsia"/>
                <w:color w:val="000000"/>
                <w:kern w:val="0"/>
                <w:sz w:val="22"/>
                <w:szCs w:val="22"/>
              </w:rPr>
              <w:t>单位</w:t>
            </w:r>
          </w:p>
        </w:tc>
      </w:tr>
      <w:tr w:rsidR="00C07FA7" w:rsidRPr="00AF1E36" w14:paraId="4A7AF9F5"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169F860"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696A5443"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数字化背景下管理会计实践创新建设</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2F2F82EE"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石尧祥</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4CBEB037"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中国兵器装备集团有限公司</w:t>
            </w:r>
          </w:p>
        </w:tc>
      </w:tr>
      <w:tr w:rsidR="00C07FA7" w:rsidRPr="00AF1E36" w14:paraId="7BD610B9" w14:textId="77777777" w:rsidTr="00E53308">
        <w:trPr>
          <w:trHeight w:val="1617"/>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AD40CE2"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2</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63FF34FB" w14:textId="729B8FDA"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数字化背景下管理会计实践创新建设</w:t>
            </w:r>
            <w:r w:rsidR="00464D58">
              <w:rPr>
                <w:rFonts w:eastAsia="仿宋" w:hint="eastAsia"/>
                <w:color w:val="000000"/>
                <w:kern w:val="0"/>
                <w:sz w:val="24"/>
                <w:szCs w:val="24"/>
              </w:rPr>
              <w:t>——</w:t>
            </w:r>
            <w:r w:rsidRPr="00C07FA7">
              <w:rPr>
                <w:rFonts w:eastAsia="仿宋"/>
                <w:color w:val="000000"/>
                <w:kern w:val="0"/>
                <w:sz w:val="24"/>
                <w:szCs w:val="24"/>
              </w:rPr>
              <w:t>基于</w:t>
            </w:r>
            <w:r w:rsidRPr="00C07FA7">
              <w:rPr>
                <w:rFonts w:eastAsia="仿宋"/>
                <w:color w:val="000000"/>
                <w:kern w:val="0"/>
                <w:sz w:val="24"/>
                <w:szCs w:val="24"/>
              </w:rPr>
              <w:t>SAP</w:t>
            </w:r>
            <w:r w:rsidRPr="00C07FA7">
              <w:rPr>
                <w:rFonts w:eastAsia="仿宋"/>
                <w:color w:val="000000"/>
                <w:kern w:val="0"/>
                <w:sz w:val="24"/>
                <w:szCs w:val="24"/>
              </w:rPr>
              <w:t>系统物流一体化与标准成本法深度融合的实施策略与效果研究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0A07D30" w14:textId="77777777" w:rsidR="00C07FA7" w:rsidRPr="00C07FA7" w:rsidRDefault="00C07FA7" w:rsidP="008140DA">
            <w:pPr>
              <w:widowControl/>
              <w:spacing w:line="276" w:lineRule="auto"/>
              <w:jc w:val="center"/>
              <w:rPr>
                <w:rFonts w:eastAsia="仿宋"/>
                <w:color w:val="000000"/>
                <w:kern w:val="0"/>
                <w:sz w:val="24"/>
                <w:szCs w:val="24"/>
              </w:rPr>
            </w:pPr>
            <w:proofErr w:type="gramStart"/>
            <w:r w:rsidRPr="00C07FA7">
              <w:rPr>
                <w:rFonts w:eastAsia="仿宋"/>
                <w:color w:val="000000"/>
                <w:kern w:val="0"/>
                <w:sz w:val="24"/>
                <w:szCs w:val="24"/>
              </w:rPr>
              <w:t>蒲志辉</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7EF8BE1"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陕西北方民爆集团有限公司</w:t>
            </w:r>
          </w:p>
        </w:tc>
      </w:tr>
      <w:tr w:rsidR="00C07FA7" w:rsidRPr="00AF1E36" w14:paraId="201A83D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E4C8F2D"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3</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3A1DA8DC" w14:textId="2D5D8220"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大数据和人工智能在财务管理的创新应用</w:t>
            </w:r>
            <w:r w:rsidR="00464D58">
              <w:rPr>
                <w:rFonts w:eastAsia="仿宋" w:hint="eastAsia"/>
                <w:color w:val="000000"/>
                <w:kern w:val="0"/>
                <w:sz w:val="24"/>
                <w:szCs w:val="24"/>
              </w:rPr>
              <w:t>——</w:t>
            </w:r>
            <w:r w:rsidRPr="00C07FA7">
              <w:rPr>
                <w:rFonts w:eastAsia="仿宋"/>
                <w:color w:val="000000"/>
                <w:kern w:val="0"/>
                <w:sz w:val="24"/>
                <w:szCs w:val="24"/>
              </w:rPr>
              <w:t>G</w:t>
            </w:r>
            <w:r w:rsidRPr="00C07FA7">
              <w:rPr>
                <w:rFonts w:eastAsia="仿宋"/>
                <w:color w:val="000000"/>
                <w:kern w:val="0"/>
                <w:sz w:val="24"/>
                <w:szCs w:val="24"/>
              </w:rPr>
              <w:t>产品价值模型建设实证</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1EE3CEE6"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张毅</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24851244"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北方激光研究院有限公司</w:t>
            </w:r>
          </w:p>
        </w:tc>
      </w:tr>
      <w:tr w:rsidR="00C07FA7" w:rsidRPr="00AF1E36" w14:paraId="4B73458D"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4406702"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4</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25BC8F65"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基于大数据分析技术的国有企业财务舞弊风险识别模型优化研究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4DD5DD19"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贾永昌</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208FE5E5"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中国石油天然气集团有限公司财务部</w:t>
            </w:r>
          </w:p>
        </w:tc>
      </w:tr>
      <w:tr w:rsidR="00C07FA7" w:rsidRPr="00AF1E36" w14:paraId="2C57A07B"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0401761"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5</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5CD9FF5"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管理会计与业务创新双轨并行，助力中国石油金融衍生业务管理</w:t>
            </w:r>
            <w:proofErr w:type="gramStart"/>
            <w:r w:rsidRPr="00C07FA7">
              <w:rPr>
                <w:rFonts w:eastAsia="仿宋"/>
                <w:color w:val="000000"/>
                <w:kern w:val="0"/>
                <w:sz w:val="24"/>
                <w:szCs w:val="24"/>
              </w:rPr>
              <w:t>质效齐升</w:t>
            </w:r>
            <w:proofErr w:type="gramEnd"/>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4C7E4AED" w14:textId="77777777" w:rsidR="00C07FA7" w:rsidRPr="00C07FA7" w:rsidRDefault="00C07FA7" w:rsidP="008140DA">
            <w:pPr>
              <w:widowControl/>
              <w:spacing w:line="276" w:lineRule="auto"/>
              <w:jc w:val="center"/>
              <w:rPr>
                <w:rFonts w:eastAsia="仿宋"/>
                <w:color w:val="000000"/>
                <w:kern w:val="0"/>
                <w:sz w:val="24"/>
                <w:szCs w:val="24"/>
              </w:rPr>
            </w:pPr>
            <w:proofErr w:type="gramStart"/>
            <w:r w:rsidRPr="00C07FA7">
              <w:rPr>
                <w:rFonts w:eastAsia="仿宋"/>
                <w:color w:val="000000"/>
                <w:kern w:val="0"/>
                <w:sz w:val="24"/>
                <w:szCs w:val="24"/>
              </w:rPr>
              <w:t>乔宁</w:t>
            </w:r>
            <w:proofErr w:type="gramEnd"/>
            <w:r w:rsidRPr="00C07FA7">
              <w:rPr>
                <w:rFonts w:eastAsia="仿宋"/>
                <w:color w:val="000000"/>
                <w:kern w:val="0"/>
                <w:sz w:val="24"/>
                <w:szCs w:val="24"/>
              </w:rPr>
              <w:t xml:space="preserve">       </w:t>
            </w:r>
            <w:r w:rsidRPr="00C07FA7">
              <w:rPr>
                <w:rFonts w:eastAsia="仿宋"/>
                <w:color w:val="000000"/>
                <w:kern w:val="0"/>
                <w:sz w:val="24"/>
                <w:szCs w:val="24"/>
              </w:rPr>
              <w:t>侯文婷</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240D4688"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中国石油天然气集团有限公司财务部</w:t>
            </w:r>
          </w:p>
        </w:tc>
      </w:tr>
      <w:tr w:rsidR="00C07FA7" w:rsidRPr="00AF1E36" w14:paraId="3BE6342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8B456B1"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6</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796E8D21"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油气企业数据资产化路径实践探索</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21291A1C"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张展</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40DB6609"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中国石油天然气股份有限公司财务部</w:t>
            </w:r>
          </w:p>
        </w:tc>
      </w:tr>
      <w:tr w:rsidR="00C07FA7" w:rsidRPr="00AF1E36" w14:paraId="594674FB"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96B5739"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7</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75FDC8C5" w14:textId="336515AC"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新质生产力背景下企业财务管理创新变革研究</w:t>
            </w:r>
            <w:r w:rsidR="00464D58">
              <w:rPr>
                <w:rFonts w:eastAsia="仿宋" w:hint="eastAsia"/>
                <w:color w:val="000000"/>
                <w:kern w:val="0"/>
                <w:sz w:val="24"/>
                <w:szCs w:val="24"/>
              </w:rPr>
              <w:t>——</w:t>
            </w:r>
            <w:r w:rsidRPr="00C07FA7">
              <w:rPr>
                <w:rFonts w:eastAsia="仿宋"/>
                <w:color w:val="000000"/>
                <w:kern w:val="0"/>
                <w:sz w:val="24"/>
                <w:szCs w:val="24"/>
              </w:rPr>
              <w:t>以大庆油田为例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240C2E12" w14:textId="77777777" w:rsidR="00C07FA7" w:rsidRPr="00C07FA7" w:rsidRDefault="00C07FA7" w:rsidP="008140DA">
            <w:pPr>
              <w:widowControl/>
              <w:spacing w:line="276" w:lineRule="auto"/>
              <w:jc w:val="center"/>
              <w:rPr>
                <w:rFonts w:eastAsia="仿宋"/>
                <w:color w:val="000000"/>
                <w:kern w:val="0"/>
                <w:sz w:val="24"/>
                <w:szCs w:val="24"/>
              </w:rPr>
            </w:pPr>
            <w:proofErr w:type="gramStart"/>
            <w:r w:rsidRPr="00C07FA7">
              <w:rPr>
                <w:rFonts w:eastAsia="仿宋"/>
                <w:color w:val="000000"/>
                <w:kern w:val="0"/>
                <w:sz w:val="24"/>
                <w:szCs w:val="24"/>
              </w:rPr>
              <w:t>梁宁</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02502FCD" w14:textId="5CE4B800"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大庆油田有限责任公司</w:t>
            </w:r>
          </w:p>
        </w:tc>
      </w:tr>
      <w:tr w:rsidR="00C07FA7" w:rsidRPr="00AF1E36" w14:paraId="0AADC5B5"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F02B326"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8</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259FB437"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管理会计信息系统生态建设赋能海外大型油田高质量发展</w:t>
            </w:r>
            <w:r w:rsidRPr="00C07FA7">
              <w:rPr>
                <w:rFonts w:eastAsia="仿宋"/>
                <w:color w:val="000000"/>
                <w:kern w:val="0"/>
                <w:sz w:val="24"/>
                <w:szCs w:val="24"/>
              </w:rPr>
              <w:t>-</w:t>
            </w:r>
            <w:r w:rsidRPr="00C07FA7">
              <w:rPr>
                <w:rFonts w:eastAsia="仿宋"/>
                <w:color w:val="000000"/>
                <w:kern w:val="0"/>
                <w:sz w:val="24"/>
                <w:szCs w:val="24"/>
              </w:rPr>
              <w:t>以哈法亚公司为例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AD15BBF"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张红斌</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4CB9B050"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中国石油（伊拉克）哈法亚公司</w:t>
            </w:r>
          </w:p>
        </w:tc>
      </w:tr>
      <w:tr w:rsidR="00C07FA7" w:rsidRPr="00AF1E36" w14:paraId="2FEC8E5C"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7865FA9"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9</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910A4FF"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加强大数据应用</w:t>
            </w:r>
            <w:proofErr w:type="gramStart"/>
            <w:r w:rsidRPr="00C07FA7">
              <w:rPr>
                <w:rFonts w:eastAsia="仿宋"/>
                <w:color w:val="000000"/>
                <w:kern w:val="0"/>
                <w:sz w:val="24"/>
                <w:szCs w:val="24"/>
              </w:rPr>
              <w:t>以数智赋能</w:t>
            </w:r>
            <w:proofErr w:type="gramEnd"/>
            <w:r w:rsidRPr="00C07FA7">
              <w:rPr>
                <w:rFonts w:eastAsia="仿宋"/>
                <w:color w:val="000000"/>
                <w:kern w:val="0"/>
                <w:sz w:val="24"/>
                <w:szCs w:val="24"/>
              </w:rPr>
              <w:t>强化财务价值创造职能</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E9692DE"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杨晓红</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518D2C62"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中国石油天然气股份有限公司上海销售分公司</w:t>
            </w:r>
          </w:p>
        </w:tc>
      </w:tr>
      <w:tr w:rsidR="00C07FA7" w:rsidRPr="00AF1E36" w14:paraId="78A9947B"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1E2256"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10</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C17F897"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管理会计在金融企业应用的研究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EA866EF" w14:textId="77777777" w:rsidR="00C07FA7" w:rsidRPr="00C07FA7" w:rsidRDefault="00C07FA7" w:rsidP="008140DA">
            <w:pPr>
              <w:widowControl/>
              <w:spacing w:line="276" w:lineRule="auto"/>
              <w:jc w:val="center"/>
              <w:rPr>
                <w:rFonts w:eastAsia="仿宋"/>
                <w:color w:val="000000"/>
                <w:kern w:val="0"/>
                <w:sz w:val="24"/>
                <w:szCs w:val="24"/>
              </w:rPr>
            </w:pPr>
            <w:proofErr w:type="gramStart"/>
            <w:r w:rsidRPr="00C07FA7">
              <w:rPr>
                <w:rFonts w:eastAsia="仿宋"/>
                <w:color w:val="000000"/>
                <w:kern w:val="0"/>
                <w:sz w:val="24"/>
                <w:szCs w:val="24"/>
              </w:rPr>
              <w:t>张建慧</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D81D3DC"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昆仑银行股份有限公司</w:t>
            </w:r>
          </w:p>
        </w:tc>
      </w:tr>
      <w:tr w:rsidR="00C07FA7" w:rsidRPr="00AF1E36" w14:paraId="4C33D090"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CB232BD"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11</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7B514078"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中国石油优化综合所得税</w:t>
            </w:r>
            <w:proofErr w:type="gramStart"/>
            <w:r w:rsidRPr="00C07FA7">
              <w:rPr>
                <w:rFonts w:eastAsia="仿宋"/>
                <w:color w:val="000000"/>
                <w:kern w:val="0"/>
                <w:sz w:val="24"/>
                <w:szCs w:val="24"/>
              </w:rPr>
              <w:t>负问题</w:t>
            </w:r>
            <w:proofErr w:type="gramEnd"/>
            <w:r w:rsidRPr="00C07FA7">
              <w:rPr>
                <w:rFonts w:eastAsia="仿宋"/>
                <w:color w:val="000000"/>
                <w:kern w:val="0"/>
                <w:sz w:val="24"/>
                <w:szCs w:val="24"/>
              </w:rPr>
              <w:t>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7232431"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罗良才</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1A305B86"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中国石油集团经济技术研究院</w:t>
            </w:r>
          </w:p>
        </w:tc>
      </w:tr>
      <w:tr w:rsidR="00C07FA7" w:rsidRPr="00AF1E36" w14:paraId="6BAAEF28"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AD4F695"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12</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7049CE7"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共享模式下质量体系建设思考与实践</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67041D9C"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高海梅</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23F0E5C1"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中国石油集团共享运营有限公司成都中心</w:t>
            </w:r>
          </w:p>
        </w:tc>
      </w:tr>
      <w:tr w:rsidR="00AF1E36" w:rsidRPr="00AF1E36" w14:paraId="76C9D69B" w14:textId="77777777" w:rsidTr="00E53308">
        <w:trPr>
          <w:trHeight w:val="661"/>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2870451" w14:textId="77777777" w:rsidR="00AF1E36" w:rsidRPr="00AF1E36" w:rsidRDefault="00AF1E36"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lastRenderedPageBreak/>
              <w:t>序号</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70BD8ABD" w14:textId="77777777" w:rsidR="00AF1E36" w:rsidRPr="00AF1E36" w:rsidRDefault="00AF1E36"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t xml:space="preserve"> </w:t>
            </w:r>
            <w:r w:rsidRPr="00AF1E36">
              <w:rPr>
                <w:rFonts w:eastAsia="黑体"/>
                <w:color w:val="000000"/>
                <w:kern w:val="0"/>
                <w:sz w:val="22"/>
                <w:szCs w:val="22"/>
              </w:rPr>
              <w:t>申报</w:t>
            </w:r>
            <w:r>
              <w:rPr>
                <w:rFonts w:eastAsia="黑体" w:hint="eastAsia"/>
                <w:color w:val="000000"/>
                <w:kern w:val="0"/>
                <w:sz w:val="22"/>
                <w:szCs w:val="22"/>
              </w:rPr>
              <w:t>名称</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32806368" w14:textId="77777777" w:rsidR="00AF1E36" w:rsidRPr="00AF1E36" w:rsidRDefault="00AF1E36"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t>课题负责人</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0272523E" w14:textId="77777777" w:rsidR="00AF1E36" w:rsidRPr="00AF1E36" w:rsidRDefault="00AF1E36" w:rsidP="008140DA">
            <w:pPr>
              <w:widowControl/>
              <w:spacing w:line="276" w:lineRule="auto"/>
              <w:jc w:val="center"/>
              <w:rPr>
                <w:rFonts w:eastAsia="黑体"/>
                <w:color w:val="000000"/>
                <w:kern w:val="0"/>
                <w:sz w:val="22"/>
                <w:szCs w:val="22"/>
              </w:rPr>
            </w:pPr>
            <w:r w:rsidRPr="00AF1E36">
              <w:rPr>
                <w:rFonts w:eastAsia="黑体"/>
                <w:color w:val="000000"/>
                <w:kern w:val="0"/>
                <w:sz w:val="22"/>
                <w:szCs w:val="22"/>
              </w:rPr>
              <w:t>申报</w:t>
            </w:r>
            <w:r>
              <w:rPr>
                <w:rFonts w:eastAsia="黑体" w:hint="eastAsia"/>
                <w:color w:val="000000"/>
                <w:kern w:val="0"/>
                <w:sz w:val="22"/>
                <w:szCs w:val="22"/>
              </w:rPr>
              <w:t>单位</w:t>
            </w:r>
          </w:p>
        </w:tc>
      </w:tr>
      <w:tr w:rsidR="00C07FA7" w:rsidRPr="00AF1E36" w14:paraId="02E33709"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7A5CDC4"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13</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4ED391F9" w14:textId="2483A7A4" w:rsidR="00C07FA7" w:rsidRPr="00C07FA7" w:rsidRDefault="00C07FA7" w:rsidP="008140DA">
            <w:pPr>
              <w:widowControl/>
              <w:spacing w:line="276" w:lineRule="auto"/>
              <w:ind w:leftChars="-154" w:left="-323" w:firstLineChars="135" w:firstLine="324"/>
              <w:jc w:val="left"/>
              <w:rPr>
                <w:rFonts w:eastAsia="仿宋"/>
                <w:color w:val="000000"/>
                <w:kern w:val="0"/>
                <w:sz w:val="24"/>
                <w:szCs w:val="24"/>
              </w:rPr>
            </w:pPr>
            <w:r w:rsidRPr="00C07FA7">
              <w:rPr>
                <w:rFonts w:eastAsia="仿宋"/>
                <w:color w:val="000000"/>
                <w:kern w:val="0"/>
                <w:sz w:val="24"/>
                <w:szCs w:val="24"/>
              </w:rPr>
              <w:t>数字化背景下管理会计实践创</w:t>
            </w:r>
            <w:r w:rsidR="008140DA">
              <w:rPr>
                <w:rFonts w:eastAsia="仿宋" w:hint="eastAsia"/>
                <w:color w:val="000000"/>
                <w:kern w:val="0"/>
                <w:sz w:val="24"/>
                <w:szCs w:val="24"/>
              </w:rPr>
              <w:t>新</w:t>
            </w:r>
            <w:proofErr w:type="gramStart"/>
            <w:r w:rsidRPr="00C07FA7">
              <w:rPr>
                <w:rFonts w:eastAsia="仿宋"/>
                <w:color w:val="000000"/>
                <w:kern w:val="0"/>
                <w:sz w:val="24"/>
                <w:szCs w:val="24"/>
              </w:rPr>
              <w:t>新</w:t>
            </w:r>
            <w:proofErr w:type="gramEnd"/>
            <w:r w:rsidRPr="00C07FA7">
              <w:rPr>
                <w:rFonts w:eastAsia="仿宋"/>
                <w:color w:val="000000"/>
                <w:kern w:val="0"/>
                <w:sz w:val="24"/>
                <w:szCs w:val="24"/>
              </w:rPr>
              <w:t>建设</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2593D905" w14:textId="77777777" w:rsidR="00C07FA7" w:rsidRPr="00C07FA7" w:rsidRDefault="00C07FA7" w:rsidP="008140DA">
            <w:pPr>
              <w:widowControl/>
              <w:spacing w:line="276" w:lineRule="auto"/>
              <w:jc w:val="center"/>
              <w:rPr>
                <w:rFonts w:eastAsia="仿宋"/>
                <w:color w:val="000000"/>
                <w:kern w:val="0"/>
                <w:sz w:val="24"/>
                <w:szCs w:val="24"/>
              </w:rPr>
            </w:pPr>
            <w:proofErr w:type="gramStart"/>
            <w:r w:rsidRPr="00C07FA7">
              <w:rPr>
                <w:rFonts w:eastAsia="仿宋"/>
                <w:color w:val="000000"/>
                <w:kern w:val="0"/>
                <w:sz w:val="24"/>
                <w:szCs w:val="24"/>
              </w:rPr>
              <w:t>温立辉</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3F96D4F"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中国石油技术开发有限公司</w:t>
            </w:r>
          </w:p>
        </w:tc>
      </w:tr>
      <w:tr w:rsidR="00C07FA7" w:rsidRPr="00AF1E36" w14:paraId="5D5AD04E"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C304BF"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14</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19A013D"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数据资产赋能新质生产力路径探索性研究：以中石油共享西安中心为例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C2E3037"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马平原</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2FC8A84"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中石油集团共享运营有限公司西安中心</w:t>
            </w:r>
          </w:p>
        </w:tc>
      </w:tr>
      <w:tr w:rsidR="00C07FA7" w:rsidRPr="00AF1E36" w14:paraId="35AA73FC"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FF61EF7"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15</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200EF9BF"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新质生产力背景下河南省网络货运行业涉税问题研究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98FCC5B"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罗昭君</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1C9FB333"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华北水利水电大学</w:t>
            </w:r>
          </w:p>
        </w:tc>
      </w:tr>
      <w:tr w:rsidR="00C07FA7" w:rsidRPr="00AF1E36" w14:paraId="2D61D2CF"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73056D2"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16</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447FB30B"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数据资产开发成本归集路径与计量模式创新研究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2049764"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张海英</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530D4D6"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华北水利水电大学</w:t>
            </w:r>
          </w:p>
        </w:tc>
      </w:tr>
      <w:tr w:rsidR="00C07FA7" w:rsidRPr="00AF1E36" w14:paraId="5FD9D1DF"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CE12A77" w14:textId="77777777" w:rsidR="00C07FA7" w:rsidRPr="00C07FA7" w:rsidRDefault="00C07FA7" w:rsidP="008140DA">
            <w:pPr>
              <w:widowControl/>
              <w:spacing w:line="276" w:lineRule="auto"/>
              <w:jc w:val="center"/>
              <w:rPr>
                <w:rFonts w:eastAsia="仿宋"/>
                <w:color w:val="000000"/>
                <w:kern w:val="0"/>
                <w:sz w:val="24"/>
                <w:szCs w:val="24"/>
              </w:rPr>
            </w:pPr>
            <w:r w:rsidRPr="00C07FA7">
              <w:rPr>
                <w:rFonts w:eastAsia="仿宋"/>
                <w:color w:val="000000"/>
                <w:kern w:val="0"/>
                <w:sz w:val="24"/>
                <w:szCs w:val="24"/>
              </w:rPr>
              <w:t>17</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526D3DA"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结构化视角下的铁路运输成本调控策略研究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3D9A03A6" w14:textId="77777777" w:rsidR="00C07FA7" w:rsidRPr="00C07FA7" w:rsidRDefault="00C07FA7" w:rsidP="008140DA">
            <w:pPr>
              <w:widowControl/>
              <w:spacing w:line="276" w:lineRule="auto"/>
              <w:jc w:val="center"/>
              <w:rPr>
                <w:rFonts w:eastAsia="仿宋"/>
                <w:color w:val="000000"/>
                <w:kern w:val="0"/>
                <w:sz w:val="24"/>
                <w:szCs w:val="24"/>
              </w:rPr>
            </w:pPr>
            <w:proofErr w:type="gramStart"/>
            <w:r w:rsidRPr="00C07FA7">
              <w:rPr>
                <w:rFonts w:eastAsia="仿宋"/>
                <w:color w:val="000000"/>
                <w:kern w:val="0"/>
                <w:sz w:val="24"/>
                <w:szCs w:val="24"/>
              </w:rPr>
              <w:t>査</w:t>
            </w:r>
            <w:proofErr w:type="gramEnd"/>
            <w:r w:rsidRPr="00C07FA7">
              <w:rPr>
                <w:rFonts w:eastAsia="仿宋"/>
                <w:color w:val="000000"/>
                <w:kern w:val="0"/>
                <w:sz w:val="24"/>
                <w:szCs w:val="24"/>
              </w:rPr>
              <w:t>建中</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588ACCA6" w14:textId="77777777" w:rsidR="00C07FA7" w:rsidRPr="00C07FA7" w:rsidRDefault="00C07FA7" w:rsidP="008140DA">
            <w:pPr>
              <w:widowControl/>
              <w:spacing w:line="276" w:lineRule="auto"/>
              <w:jc w:val="left"/>
              <w:rPr>
                <w:rFonts w:eastAsia="仿宋"/>
                <w:color w:val="000000"/>
                <w:kern w:val="0"/>
                <w:sz w:val="24"/>
                <w:szCs w:val="24"/>
              </w:rPr>
            </w:pPr>
            <w:r w:rsidRPr="00C07FA7">
              <w:rPr>
                <w:rFonts w:eastAsia="仿宋"/>
                <w:color w:val="000000"/>
                <w:kern w:val="0"/>
                <w:sz w:val="24"/>
                <w:szCs w:val="24"/>
              </w:rPr>
              <w:t>中国铁路上海局集团有限公司财务部</w:t>
            </w:r>
          </w:p>
        </w:tc>
      </w:tr>
      <w:tr w:rsidR="00AF1E36" w:rsidRPr="00AF1E36" w14:paraId="046C8DD5"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0AA77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18</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CC834CA"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战略地图在铁路运输企业客运提质中的应用</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79DDCB5"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袁玲玲</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E28F5D9"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中国铁路北京局集团有限公司</w:t>
            </w:r>
          </w:p>
        </w:tc>
      </w:tr>
      <w:tr w:rsidR="00AF1E36" w:rsidRPr="00AF1E36" w14:paraId="7B8CACF9"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389CB91"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19</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68535370"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新质生产力与</w:t>
            </w:r>
            <w:r w:rsidRPr="00AF1E36">
              <w:rPr>
                <w:rFonts w:eastAsia="仿宋"/>
                <w:color w:val="000000"/>
                <w:kern w:val="0"/>
                <w:sz w:val="24"/>
                <w:szCs w:val="24"/>
              </w:rPr>
              <w:t>ESG</w:t>
            </w:r>
            <w:r w:rsidRPr="00AF1E36">
              <w:rPr>
                <w:rFonts w:eastAsia="仿宋" w:hint="eastAsia"/>
                <w:color w:val="000000"/>
                <w:kern w:val="0"/>
                <w:sz w:val="24"/>
                <w:szCs w:val="24"/>
              </w:rPr>
              <w:t>背景下企业财务管理创新研究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FB4E0C1"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朱锦余</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91F29A0"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云南财经大学</w:t>
            </w:r>
          </w:p>
        </w:tc>
      </w:tr>
      <w:tr w:rsidR="00AF1E36" w:rsidRPr="00AF1E36" w14:paraId="4C09650C"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ED4C218"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20</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2326F374"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新质生产力驱动的初创科技企业质量成本管理研究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28566FBA"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hint="eastAsia"/>
                <w:color w:val="000000"/>
                <w:kern w:val="0"/>
                <w:sz w:val="24"/>
                <w:szCs w:val="24"/>
              </w:rPr>
              <w:t>殷敬忠</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1708EA18"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w:t>
            </w:r>
            <w:proofErr w:type="gramStart"/>
            <w:r w:rsidRPr="00AF1E36">
              <w:rPr>
                <w:rFonts w:eastAsia="仿宋" w:hint="eastAsia"/>
                <w:color w:val="000000"/>
                <w:kern w:val="0"/>
                <w:sz w:val="24"/>
                <w:szCs w:val="24"/>
              </w:rPr>
              <w:t>化学华</w:t>
            </w:r>
            <w:proofErr w:type="gramEnd"/>
            <w:r w:rsidRPr="00AF1E36">
              <w:rPr>
                <w:rFonts w:eastAsia="仿宋" w:hint="eastAsia"/>
                <w:color w:val="000000"/>
                <w:kern w:val="0"/>
                <w:sz w:val="24"/>
                <w:szCs w:val="24"/>
              </w:rPr>
              <w:t>陆新材料有限公司</w:t>
            </w:r>
          </w:p>
        </w:tc>
      </w:tr>
      <w:tr w:rsidR="00AF1E36" w:rsidRPr="00AF1E36" w14:paraId="3137C7C2"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F765E65"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21</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B1004C9"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地方国有企业数字化转型中数据资产入表的审计实践研究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094606B"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hint="eastAsia"/>
                <w:color w:val="000000"/>
                <w:kern w:val="0"/>
                <w:sz w:val="24"/>
                <w:szCs w:val="24"/>
              </w:rPr>
              <w:t>常馨文</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6743DB0F"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西安财经大学行知学院</w:t>
            </w:r>
          </w:p>
        </w:tc>
      </w:tr>
      <w:tr w:rsidR="00AF1E36" w:rsidRPr="00AF1E36" w14:paraId="418ADE38"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3F73A3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22</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7E820B0D"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管理会计在</w:t>
            </w:r>
            <w:r w:rsidRPr="00AF1E36">
              <w:rPr>
                <w:rFonts w:eastAsia="仿宋"/>
                <w:color w:val="000000"/>
                <w:kern w:val="0"/>
                <w:sz w:val="24"/>
                <w:szCs w:val="24"/>
              </w:rPr>
              <w:t>ESG</w:t>
            </w:r>
            <w:r w:rsidRPr="00AF1E36">
              <w:rPr>
                <w:rFonts w:eastAsia="仿宋" w:hint="eastAsia"/>
                <w:color w:val="000000"/>
                <w:kern w:val="0"/>
                <w:sz w:val="24"/>
                <w:szCs w:val="24"/>
              </w:rPr>
              <w:t>绩效评估中的应用研究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DEEEA35"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李健</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19BD017"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西安电子科技大学</w:t>
            </w:r>
          </w:p>
        </w:tc>
      </w:tr>
      <w:tr w:rsidR="00AF1E36" w:rsidRPr="00AF1E36" w14:paraId="036395C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77BD859"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23</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3527852E"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新质生产力背景</w:t>
            </w:r>
            <w:proofErr w:type="gramStart"/>
            <w:r w:rsidRPr="00AF1E36">
              <w:rPr>
                <w:rFonts w:eastAsia="仿宋" w:hint="eastAsia"/>
                <w:color w:val="000000"/>
                <w:kern w:val="0"/>
                <w:sz w:val="24"/>
                <w:szCs w:val="24"/>
              </w:rPr>
              <w:t>下数据</w:t>
            </w:r>
            <w:proofErr w:type="gramEnd"/>
            <w:r w:rsidRPr="00AF1E36">
              <w:rPr>
                <w:rFonts w:eastAsia="仿宋" w:hint="eastAsia"/>
                <w:color w:val="000000"/>
                <w:kern w:val="0"/>
                <w:sz w:val="24"/>
                <w:szCs w:val="24"/>
              </w:rPr>
              <w:t>资产入表对互联网企业财务报告质量的影响机制研究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482D0E0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李慧</w:t>
            </w:r>
            <w:proofErr w:type="gramStart"/>
            <w:r w:rsidRPr="00AF1E36">
              <w:rPr>
                <w:rFonts w:eastAsia="仿宋" w:hint="eastAsia"/>
                <w:color w:val="000000"/>
                <w:kern w:val="0"/>
                <w:sz w:val="24"/>
                <w:szCs w:val="24"/>
              </w:rPr>
              <w:t>慧</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0380E87C"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榆林学院</w:t>
            </w:r>
          </w:p>
        </w:tc>
      </w:tr>
      <w:tr w:rsidR="00AF1E36" w:rsidRPr="00AF1E36" w14:paraId="2BB5749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E756D4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24</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9EEE86F"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优化行政事业单位财会监督的实践与思考</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D57AC68"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程珽</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277E19EE"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中共西安市委党校</w:t>
            </w:r>
          </w:p>
        </w:tc>
      </w:tr>
      <w:tr w:rsidR="00AF1E36" w:rsidRPr="00AF1E36" w14:paraId="4AEFC70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B467003"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25</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84414E9"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ESG</w:t>
            </w:r>
            <w:r w:rsidRPr="00AF1E36">
              <w:rPr>
                <w:rFonts w:eastAsia="仿宋" w:hint="eastAsia"/>
                <w:color w:val="000000"/>
                <w:kern w:val="0"/>
                <w:sz w:val="24"/>
                <w:szCs w:val="24"/>
              </w:rPr>
              <w:t>评价对企业财务绩效的影响研究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36E2DED3"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丁宁</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88B16A0"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东北财经大学</w:t>
            </w:r>
          </w:p>
        </w:tc>
      </w:tr>
      <w:tr w:rsidR="00AF1E36" w:rsidRPr="00AF1E36" w14:paraId="6C68FC38"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BB31548"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26</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0445EC5"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内控驱动下的财务数字化转型管理与实践</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69F48FE5"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孙凤文</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66412658"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大连医科大学附属第一医院</w:t>
            </w:r>
          </w:p>
        </w:tc>
      </w:tr>
      <w:tr w:rsidR="00AF1E36" w:rsidRPr="00AF1E36" w14:paraId="72AAAB9F"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BE80FA1"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27</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0AC5A98"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ESG</w:t>
            </w:r>
            <w:r w:rsidRPr="00AF1E36">
              <w:rPr>
                <w:rFonts w:eastAsia="仿宋"/>
                <w:color w:val="000000"/>
                <w:kern w:val="0"/>
                <w:sz w:val="24"/>
                <w:szCs w:val="24"/>
              </w:rPr>
              <w:t>背景下建筑企业财务管理创新研究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F1C6184"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color w:val="000000"/>
                <w:kern w:val="0"/>
                <w:sz w:val="24"/>
                <w:szCs w:val="24"/>
              </w:rPr>
              <w:t>苗雷</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ED5FF28"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大连中交新城镇投资有限公司</w:t>
            </w:r>
          </w:p>
        </w:tc>
      </w:tr>
      <w:tr w:rsidR="00AF1E36" w:rsidRPr="00AF1E36" w14:paraId="5C89674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886E9FA"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28</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ACACF00" w14:textId="48CBC1E4"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财务共享模式下</w:t>
            </w:r>
            <w:proofErr w:type="gramStart"/>
            <w:r w:rsidRPr="00AF1E36">
              <w:rPr>
                <w:rFonts w:eastAsia="仿宋"/>
                <w:color w:val="000000"/>
                <w:kern w:val="0"/>
                <w:sz w:val="24"/>
                <w:szCs w:val="24"/>
              </w:rPr>
              <w:t>的业财融合</w:t>
            </w:r>
            <w:proofErr w:type="gramEnd"/>
            <w:r w:rsidRPr="00AF1E36">
              <w:rPr>
                <w:rFonts w:eastAsia="仿宋"/>
                <w:color w:val="000000"/>
                <w:kern w:val="0"/>
                <w:sz w:val="24"/>
                <w:szCs w:val="24"/>
              </w:rPr>
              <w:t>一体化建设</w:t>
            </w:r>
            <w:r w:rsidR="00464D58">
              <w:rPr>
                <w:rFonts w:eastAsia="仿宋" w:hint="eastAsia"/>
                <w:color w:val="000000"/>
                <w:kern w:val="0"/>
                <w:sz w:val="24"/>
                <w:szCs w:val="24"/>
              </w:rPr>
              <w:t>——</w:t>
            </w:r>
            <w:r w:rsidRPr="00AF1E36">
              <w:rPr>
                <w:rFonts w:eastAsia="仿宋"/>
                <w:color w:val="000000"/>
                <w:kern w:val="0"/>
                <w:sz w:val="24"/>
                <w:szCs w:val="24"/>
              </w:rPr>
              <w:t>PJZHCS</w:t>
            </w:r>
            <w:r w:rsidRPr="00AF1E36">
              <w:rPr>
                <w:rFonts w:eastAsia="仿宋"/>
                <w:color w:val="000000"/>
                <w:kern w:val="0"/>
                <w:sz w:val="24"/>
                <w:szCs w:val="24"/>
              </w:rPr>
              <w:t>集团为例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2173E8C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闫勇</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6B6C3FB"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辽宁大学</w:t>
            </w:r>
          </w:p>
        </w:tc>
      </w:tr>
      <w:tr w:rsidR="008140DA" w:rsidRPr="00AF1E36" w14:paraId="026A2B54"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7A05785" w14:textId="77777777" w:rsidR="008140DA" w:rsidRPr="00AF1E36" w:rsidRDefault="008140DA" w:rsidP="008140DA">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lastRenderedPageBreak/>
              <w:t>序号</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4D4A5166" w14:textId="77777777" w:rsidR="008140DA" w:rsidRPr="00AF1E36" w:rsidRDefault="008140DA" w:rsidP="00680786">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t>申报</w:t>
            </w:r>
            <w:r w:rsidRPr="00AF1E36">
              <w:rPr>
                <w:rFonts w:ascii="黑体" w:eastAsia="黑体" w:hAnsi="黑体" w:hint="eastAsia"/>
                <w:color w:val="000000"/>
                <w:kern w:val="0"/>
                <w:sz w:val="22"/>
                <w:szCs w:val="22"/>
              </w:rPr>
              <w:t>名称</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372185DB" w14:textId="77777777" w:rsidR="008140DA" w:rsidRPr="00AF1E36" w:rsidRDefault="008140DA" w:rsidP="00680786">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t>课题负责人</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1C18E732" w14:textId="77777777" w:rsidR="008140DA" w:rsidRPr="00AF1E36" w:rsidRDefault="008140DA" w:rsidP="00680786">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t>申报</w:t>
            </w:r>
            <w:r w:rsidRPr="00AF1E36">
              <w:rPr>
                <w:rFonts w:ascii="黑体" w:eastAsia="黑体" w:hAnsi="黑体" w:hint="eastAsia"/>
                <w:color w:val="000000"/>
                <w:kern w:val="0"/>
                <w:sz w:val="22"/>
                <w:szCs w:val="22"/>
              </w:rPr>
              <w:t>单位</w:t>
            </w:r>
          </w:p>
        </w:tc>
      </w:tr>
      <w:tr w:rsidR="00AF1E36" w:rsidRPr="00AF1E36" w14:paraId="3A77AC08"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E4BC245"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29</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B68A2BD"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高校大数据和人工智能在财务管理的创新应用</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838060C"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裴昕</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84CEEF2"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中国刑事警察学院</w:t>
            </w:r>
          </w:p>
        </w:tc>
      </w:tr>
      <w:tr w:rsidR="00AF1E36" w:rsidRPr="00AF1E36" w14:paraId="64CCFFBC"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C0F7AF6"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30</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8ECF0DB" w14:textId="776D5426"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财务体系赋能企业科技创新</w:t>
            </w:r>
            <w:r w:rsidR="00E005B8">
              <w:rPr>
                <w:rFonts w:eastAsia="仿宋" w:hint="eastAsia"/>
                <w:color w:val="000000"/>
                <w:kern w:val="0"/>
                <w:sz w:val="24"/>
                <w:szCs w:val="24"/>
              </w:rPr>
              <w:t xml:space="preserve"> </w:t>
            </w:r>
            <w:r w:rsidR="00E005B8">
              <w:rPr>
                <w:rFonts w:eastAsia="仿宋"/>
                <w:color w:val="000000"/>
                <w:kern w:val="0"/>
                <w:sz w:val="24"/>
                <w:szCs w:val="24"/>
              </w:rPr>
              <w:t xml:space="preserve"> </w:t>
            </w:r>
            <w:r w:rsidR="00E005B8">
              <w:rPr>
                <w:rFonts w:eastAsia="仿宋" w:hint="eastAsia"/>
                <w:color w:val="000000"/>
                <w:kern w:val="0"/>
                <w:sz w:val="24"/>
                <w:szCs w:val="24"/>
              </w:rPr>
              <w:t>——</w:t>
            </w:r>
            <w:r w:rsidRPr="00AF1E36">
              <w:rPr>
                <w:rFonts w:eastAsia="仿宋"/>
                <w:color w:val="000000"/>
                <w:kern w:val="0"/>
                <w:sz w:val="24"/>
                <w:szCs w:val="24"/>
              </w:rPr>
              <w:t>以中国铁建电气化局为例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4E0D1F5"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王超</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4FE37A05"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中国铁建电气化</w:t>
            </w:r>
            <w:proofErr w:type="gramStart"/>
            <w:r w:rsidRPr="00AF1E36">
              <w:rPr>
                <w:rFonts w:eastAsia="仿宋"/>
                <w:color w:val="000000"/>
                <w:kern w:val="0"/>
                <w:sz w:val="24"/>
                <w:szCs w:val="24"/>
              </w:rPr>
              <w:t>局集团</w:t>
            </w:r>
            <w:proofErr w:type="gramEnd"/>
            <w:r w:rsidRPr="00AF1E36">
              <w:rPr>
                <w:rFonts w:eastAsia="仿宋"/>
                <w:color w:val="000000"/>
                <w:kern w:val="0"/>
                <w:sz w:val="24"/>
                <w:szCs w:val="24"/>
              </w:rPr>
              <w:t>有限公司北京分公司</w:t>
            </w:r>
          </w:p>
        </w:tc>
      </w:tr>
      <w:tr w:rsidR="00AF1E36" w:rsidRPr="00AF1E36" w14:paraId="4B5F8A89"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77BBB0C"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31</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0C3767A"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财务共享模式下国有建筑企业实物资产精细化管理优化方案</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5A50C38"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阮宏毅</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57D2C1BE"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中铁十八局集团有限公司</w:t>
            </w:r>
          </w:p>
        </w:tc>
      </w:tr>
      <w:tr w:rsidR="00AF1E36" w:rsidRPr="00AF1E36" w14:paraId="0E47DB4C"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B5294EB"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32</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A27CB79" w14:textId="11B4A3C2"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精细化管理背景下</w:t>
            </w:r>
            <w:proofErr w:type="gramStart"/>
            <w:r w:rsidRPr="00AF1E36">
              <w:rPr>
                <w:rFonts w:eastAsia="仿宋"/>
                <w:color w:val="000000"/>
                <w:kern w:val="0"/>
                <w:sz w:val="24"/>
                <w:szCs w:val="24"/>
              </w:rPr>
              <w:t>的业财融合</w:t>
            </w:r>
            <w:proofErr w:type="gramEnd"/>
            <w:r w:rsidR="008C0F4D">
              <w:rPr>
                <w:rFonts w:eastAsia="仿宋" w:hint="eastAsia"/>
                <w:color w:val="000000"/>
                <w:kern w:val="0"/>
                <w:sz w:val="24"/>
                <w:szCs w:val="24"/>
              </w:rPr>
              <w:t>——</w:t>
            </w:r>
            <w:r w:rsidRPr="00AF1E36">
              <w:rPr>
                <w:rFonts w:eastAsia="仿宋"/>
                <w:color w:val="000000"/>
                <w:kern w:val="0"/>
                <w:sz w:val="24"/>
                <w:szCs w:val="24"/>
              </w:rPr>
              <w:t>以中铁地产成本财务一体化项目为例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03B59B1B"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color w:val="000000"/>
                <w:kern w:val="0"/>
                <w:sz w:val="24"/>
                <w:szCs w:val="24"/>
              </w:rPr>
              <w:t>卿仲谋</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690C0C7C"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中国铁建房地产集团北京同创共享会计服务中心</w:t>
            </w:r>
          </w:p>
        </w:tc>
      </w:tr>
      <w:tr w:rsidR="00AF1E36" w:rsidRPr="00AF1E36" w14:paraId="4796B9AB"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5B4BBD0"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33</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31960629"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国有企业建设项目投融资风险分析</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63772670"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周晓红</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6D0A84D4"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中铁建重庆投资集团有限公司</w:t>
            </w:r>
          </w:p>
        </w:tc>
      </w:tr>
      <w:tr w:rsidR="00AF1E36" w:rsidRPr="00AF1E36" w14:paraId="2900F6A8"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C5DAA50"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34</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305BAD0F" w14:textId="011E5440"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《推动大规模设备更新和消费品以旧换新行动方案》的税收优化意见</w:t>
            </w:r>
            <w:r w:rsidR="00EA06F6">
              <w:rPr>
                <w:rFonts w:eastAsia="仿宋" w:hint="eastAsia"/>
                <w:color w:val="000000"/>
                <w:kern w:val="0"/>
                <w:sz w:val="24"/>
                <w:szCs w:val="24"/>
              </w:rPr>
              <w:t>——</w:t>
            </w:r>
            <w:bookmarkStart w:id="0" w:name="_GoBack"/>
            <w:bookmarkEnd w:id="0"/>
            <w:r w:rsidRPr="00AF1E36">
              <w:rPr>
                <w:rFonts w:eastAsia="仿宋"/>
                <w:color w:val="000000"/>
                <w:kern w:val="0"/>
                <w:sz w:val="24"/>
                <w:szCs w:val="24"/>
              </w:rPr>
              <w:t>以</w:t>
            </w:r>
            <w:r w:rsidRPr="00AF1E36">
              <w:rPr>
                <w:rFonts w:eastAsia="仿宋"/>
                <w:color w:val="000000"/>
                <w:kern w:val="0"/>
                <w:sz w:val="24"/>
                <w:szCs w:val="24"/>
              </w:rPr>
              <w:t>A</w:t>
            </w:r>
            <w:r w:rsidRPr="00AF1E36">
              <w:rPr>
                <w:rFonts w:eastAsia="仿宋"/>
                <w:color w:val="000000"/>
                <w:kern w:val="0"/>
                <w:sz w:val="24"/>
                <w:szCs w:val="24"/>
              </w:rPr>
              <w:t>制造业企业为例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480AE4C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刘伟龙</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64F869D5"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中国化学工程集团有限公司</w:t>
            </w:r>
          </w:p>
        </w:tc>
      </w:tr>
      <w:tr w:rsidR="00AF1E36" w:rsidRPr="00AF1E36" w14:paraId="5B954D51"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503628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35</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DE874B2"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数字化背景下管理会计实践创新建设</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29D1905B"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color w:val="000000"/>
                <w:kern w:val="0"/>
                <w:sz w:val="24"/>
                <w:szCs w:val="24"/>
              </w:rPr>
              <w:t>齐雁</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679BB5AB"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北京国家会计学院</w:t>
            </w:r>
          </w:p>
        </w:tc>
      </w:tr>
      <w:tr w:rsidR="00AF1E36" w:rsidRPr="00AF1E36" w14:paraId="10E23AD4"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9C4015C"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36</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3F74CD3C"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ESG“</w:t>
            </w:r>
            <w:r w:rsidRPr="00AF1E36">
              <w:rPr>
                <w:rFonts w:eastAsia="仿宋"/>
                <w:color w:val="000000"/>
                <w:kern w:val="0"/>
                <w:sz w:val="24"/>
                <w:szCs w:val="24"/>
              </w:rPr>
              <w:t>漂洗</w:t>
            </w:r>
            <w:r w:rsidRPr="00AF1E36">
              <w:rPr>
                <w:rFonts w:eastAsia="仿宋"/>
                <w:color w:val="000000"/>
                <w:kern w:val="0"/>
                <w:sz w:val="24"/>
                <w:szCs w:val="24"/>
              </w:rPr>
              <w:t>”</w:t>
            </w:r>
            <w:r w:rsidRPr="00AF1E36">
              <w:rPr>
                <w:rFonts w:eastAsia="仿宋"/>
                <w:color w:val="000000"/>
                <w:kern w:val="0"/>
                <w:sz w:val="24"/>
                <w:szCs w:val="24"/>
              </w:rPr>
              <w:t>难题下的财务管理变革研究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EF25414"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color w:val="000000"/>
                <w:kern w:val="0"/>
                <w:sz w:val="24"/>
                <w:szCs w:val="24"/>
              </w:rPr>
              <w:t>孙唯庄</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19088F0"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中国银行股份有限公司青岛西海岸新区分行</w:t>
            </w:r>
          </w:p>
        </w:tc>
      </w:tr>
      <w:tr w:rsidR="00AF1E36" w:rsidRPr="00AF1E36" w14:paraId="74042A3D"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1F7901C"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37</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21606BBF" w14:textId="2E061772"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数字化背景下管理会计实践创新建设</w:t>
            </w:r>
            <w:r w:rsidR="00464D58">
              <w:rPr>
                <w:rFonts w:eastAsia="仿宋" w:hint="eastAsia"/>
                <w:color w:val="000000"/>
                <w:kern w:val="0"/>
                <w:sz w:val="24"/>
                <w:szCs w:val="24"/>
              </w:rPr>
              <w:t>——</w:t>
            </w:r>
            <w:r w:rsidRPr="00AF1E36">
              <w:rPr>
                <w:rFonts w:eastAsia="仿宋"/>
                <w:color w:val="000000"/>
                <w:kern w:val="0"/>
                <w:sz w:val="24"/>
                <w:szCs w:val="24"/>
              </w:rPr>
              <w:t>基于对管理会计思维的思考与应用</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0B12559B"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苏敏</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596ADF44"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北京同益中新材料科技股份有限公司</w:t>
            </w:r>
          </w:p>
        </w:tc>
      </w:tr>
      <w:tr w:rsidR="00AF1E36" w:rsidRPr="00AF1E36" w14:paraId="700954CB"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C06DF49"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38</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4EB0C3D8"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财会监督背景下学校内部控制信息化建设优化研究</w:t>
            </w:r>
            <w:r w:rsidRPr="00AF1E36">
              <w:rPr>
                <w:rFonts w:eastAsia="仿宋"/>
                <w:color w:val="000000"/>
                <w:kern w:val="0"/>
                <w:sz w:val="24"/>
                <w:szCs w:val="24"/>
              </w:rPr>
              <w:t>——</w:t>
            </w:r>
            <w:r w:rsidRPr="00AF1E36">
              <w:rPr>
                <w:rFonts w:eastAsia="仿宋" w:hint="eastAsia"/>
                <w:color w:val="000000"/>
                <w:kern w:val="0"/>
                <w:sz w:val="24"/>
                <w:szCs w:val="24"/>
              </w:rPr>
              <w:t>以电子凭证会计数据标准试点子项目为例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6E560484"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施永娟</w:t>
            </w:r>
            <w:r w:rsidRPr="00AF1E36">
              <w:rPr>
                <w:rFonts w:eastAsia="仿宋"/>
                <w:color w:val="000000"/>
                <w:kern w:val="0"/>
                <w:sz w:val="24"/>
                <w:szCs w:val="24"/>
              </w:rPr>
              <w:t xml:space="preserve">       </w:t>
            </w:r>
            <w:proofErr w:type="gramStart"/>
            <w:r w:rsidRPr="00AF1E36">
              <w:rPr>
                <w:rFonts w:eastAsia="仿宋" w:hint="eastAsia"/>
                <w:color w:val="000000"/>
                <w:kern w:val="0"/>
                <w:sz w:val="24"/>
                <w:szCs w:val="24"/>
              </w:rPr>
              <w:t>胡慧伊</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4F82DFE" w14:textId="26B43F1A"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江苏联合职业技术学院南通分院</w:t>
            </w:r>
            <w:r w:rsidRPr="00AF1E36">
              <w:rPr>
                <w:rFonts w:eastAsia="仿宋"/>
                <w:color w:val="000000"/>
                <w:kern w:val="0"/>
                <w:sz w:val="24"/>
                <w:szCs w:val="24"/>
              </w:rPr>
              <w:t xml:space="preserve">          </w:t>
            </w:r>
            <w:r>
              <w:rPr>
                <w:rFonts w:eastAsia="仿宋"/>
                <w:color w:val="000000"/>
                <w:kern w:val="0"/>
                <w:sz w:val="24"/>
                <w:szCs w:val="24"/>
              </w:rPr>
              <w:t xml:space="preserve">          </w:t>
            </w:r>
            <w:r w:rsidR="00E53308">
              <w:rPr>
                <w:rFonts w:eastAsia="仿宋"/>
                <w:color w:val="000000"/>
                <w:kern w:val="0"/>
                <w:sz w:val="24"/>
                <w:szCs w:val="24"/>
              </w:rPr>
              <w:t xml:space="preserve">   </w:t>
            </w:r>
            <w:r w:rsidRPr="00AF1E36">
              <w:rPr>
                <w:rFonts w:eastAsia="仿宋" w:hint="eastAsia"/>
                <w:color w:val="000000"/>
                <w:kern w:val="0"/>
                <w:sz w:val="24"/>
                <w:szCs w:val="24"/>
              </w:rPr>
              <w:t>南通科技职业学院</w:t>
            </w:r>
          </w:p>
        </w:tc>
      </w:tr>
      <w:tr w:rsidR="00AF1E36" w:rsidRPr="00AF1E36" w14:paraId="2626F81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106E2C3"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39</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703625C8"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大数据视角下事业单位财务数字化建设研究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68546CC7"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hint="eastAsia"/>
                <w:color w:val="000000"/>
                <w:kern w:val="0"/>
                <w:sz w:val="24"/>
                <w:szCs w:val="24"/>
              </w:rPr>
              <w:t>庄萌</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09DE09B4"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山东省畜产品质</w:t>
            </w:r>
            <w:proofErr w:type="gramStart"/>
            <w:r w:rsidRPr="00AF1E36">
              <w:rPr>
                <w:rFonts w:eastAsia="仿宋" w:hint="eastAsia"/>
                <w:color w:val="000000"/>
                <w:kern w:val="0"/>
                <w:sz w:val="24"/>
                <w:szCs w:val="24"/>
              </w:rPr>
              <w:t>量安全</w:t>
            </w:r>
            <w:proofErr w:type="gramEnd"/>
            <w:r w:rsidRPr="00AF1E36">
              <w:rPr>
                <w:rFonts w:eastAsia="仿宋" w:hint="eastAsia"/>
                <w:color w:val="000000"/>
                <w:kern w:val="0"/>
                <w:sz w:val="24"/>
                <w:szCs w:val="24"/>
              </w:rPr>
              <w:t>中心（山东省畜禽屠宰技术中心）</w:t>
            </w:r>
          </w:p>
        </w:tc>
      </w:tr>
      <w:tr w:rsidR="008140DA" w:rsidRPr="00AF1E36" w14:paraId="1F27660E"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9F4366F"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40</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38D92EB2"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国有企业通过基础设施公募</w:t>
            </w:r>
            <w:r w:rsidRPr="00AF1E36">
              <w:rPr>
                <w:rFonts w:eastAsia="仿宋"/>
                <w:color w:val="000000"/>
                <w:kern w:val="0"/>
                <w:sz w:val="24"/>
                <w:szCs w:val="24"/>
              </w:rPr>
              <w:t>REITs</w:t>
            </w:r>
            <w:r w:rsidRPr="00AF1E36">
              <w:rPr>
                <w:rFonts w:eastAsia="仿宋" w:hint="eastAsia"/>
                <w:color w:val="000000"/>
                <w:kern w:val="0"/>
                <w:sz w:val="24"/>
                <w:szCs w:val="24"/>
              </w:rPr>
              <w:t>盘活存量租赁住房资产的路径分析</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EE12B7E"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杨慧卿</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1F4E6FE5" w14:textId="77777777" w:rsidR="00AF1E36" w:rsidRPr="00AF1E36" w:rsidRDefault="00AF1E36" w:rsidP="008140DA">
            <w:pPr>
              <w:widowControl/>
              <w:spacing w:line="276" w:lineRule="auto"/>
              <w:jc w:val="left"/>
              <w:rPr>
                <w:rFonts w:eastAsia="仿宋"/>
                <w:color w:val="000000"/>
                <w:kern w:val="0"/>
                <w:sz w:val="24"/>
                <w:szCs w:val="24"/>
              </w:rPr>
            </w:pPr>
            <w:proofErr w:type="gramStart"/>
            <w:r w:rsidRPr="00AF1E36">
              <w:rPr>
                <w:rFonts w:eastAsia="仿宋" w:hint="eastAsia"/>
                <w:color w:val="000000"/>
                <w:kern w:val="0"/>
                <w:sz w:val="24"/>
                <w:szCs w:val="24"/>
              </w:rPr>
              <w:t>中国雄安集团</w:t>
            </w:r>
            <w:proofErr w:type="gramEnd"/>
            <w:r w:rsidRPr="00AF1E36">
              <w:rPr>
                <w:rFonts w:eastAsia="仿宋" w:hint="eastAsia"/>
                <w:color w:val="000000"/>
                <w:kern w:val="0"/>
                <w:sz w:val="24"/>
                <w:szCs w:val="24"/>
              </w:rPr>
              <w:t>有限公司财务融资部</w:t>
            </w:r>
          </w:p>
        </w:tc>
      </w:tr>
      <w:tr w:rsidR="00AF1E36" w:rsidRPr="00AF1E36" w14:paraId="7C573BA3"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A42147"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41</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709D906F"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基于财务共享的高校管理会计信息化建设及实施路径研究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67BAE4E3"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马晓璐</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07EBCE55"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桂林理工大学南宁分校</w:t>
            </w:r>
          </w:p>
        </w:tc>
      </w:tr>
      <w:tr w:rsidR="008140DA" w:rsidRPr="00AF1E36" w14:paraId="7D2A1F23"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91AC1DE" w14:textId="77777777" w:rsidR="008140DA" w:rsidRPr="00AF1E36" w:rsidRDefault="008140DA" w:rsidP="008140DA">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lastRenderedPageBreak/>
              <w:t>序号</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28C2DDB" w14:textId="77777777" w:rsidR="008140DA" w:rsidRPr="00AF1E36" w:rsidRDefault="008140DA" w:rsidP="00680786">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t>申报</w:t>
            </w:r>
            <w:r w:rsidRPr="00AF1E36">
              <w:rPr>
                <w:rFonts w:ascii="黑体" w:eastAsia="黑体" w:hAnsi="黑体" w:hint="eastAsia"/>
                <w:color w:val="000000"/>
                <w:kern w:val="0"/>
                <w:sz w:val="22"/>
                <w:szCs w:val="22"/>
              </w:rPr>
              <w:t>名称</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6C7D39E" w14:textId="77777777" w:rsidR="008140DA" w:rsidRPr="00AF1E36" w:rsidRDefault="008140DA" w:rsidP="00680786">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t>课题负责人</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4B0E42EB" w14:textId="77777777" w:rsidR="008140DA" w:rsidRPr="00AF1E36" w:rsidRDefault="008140DA" w:rsidP="00680786">
            <w:pPr>
              <w:widowControl/>
              <w:spacing w:line="276" w:lineRule="auto"/>
              <w:jc w:val="center"/>
              <w:rPr>
                <w:rFonts w:ascii="黑体" w:eastAsia="黑体" w:hAnsi="黑体"/>
                <w:color w:val="000000"/>
                <w:kern w:val="0"/>
                <w:sz w:val="22"/>
                <w:szCs w:val="22"/>
              </w:rPr>
            </w:pPr>
            <w:r w:rsidRPr="00AF1E36">
              <w:rPr>
                <w:rFonts w:ascii="黑体" w:eastAsia="黑体" w:hAnsi="黑体"/>
                <w:color w:val="000000"/>
                <w:kern w:val="0"/>
                <w:sz w:val="22"/>
                <w:szCs w:val="22"/>
              </w:rPr>
              <w:t>申报</w:t>
            </w:r>
            <w:r w:rsidRPr="00AF1E36">
              <w:rPr>
                <w:rFonts w:ascii="黑体" w:eastAsia="黑体" w:hAnsi="黑体" w:hint="eastAsia"/>
                <w:color w:val="000000"/>
                <w:kern w:val="0"/>
                <w:sz w:val="22"/>
                <w:szCs w:val="22"/>
              </w:rPr>
              <w:t>单位</w:t>
            </w:r>
          </w:p>
        </w:tc>
      </w:tr>
      <w:tr w:rsidR="00AF1E36" w:rsidRPr="00AF1E36" w14:paraId="10D9DBD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997D53A"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42</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0DBD309"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数字化背景下河南省公路工程局集团项目成本管理信息系统建设与应用研究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C3BC640"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李勇义</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7C31781D"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河南省公路工程局</w:t>
            </w:r>
          </w:p>
        </w:tc>
      </w:tr>
      <w:tr w:rsidR="00AF1E36" w:rsidRPr="00AF1E36" w14:paraId="39EDB515"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0D3586B"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43</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6F3B2C7"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数字化背景</w:t>
            </w:r>
            <w:proofErr w:type="gramStart"/>
            <w:r w:rsidRPr="00AF1E36">
              <w:rPr>
                <w:rFonts w:eastAsia="仿宋" w:hint="eastAsia"/>
                <w:color w:val="000000"/>
                <w:kern w:val="0"/>
                <w:sz w:val="24"/>
                <w:szCs w:val="24"/>
              </w:rPr>
              <w:t>下业财融合</w:t>
            </w:r>
            <w:proofErr w:type="gramEnd"/>
            <w:r w:rsidRPr="00AF1E36">
              <w:rPr>
                <w:rFonts w:eastAsia="仿宋" w:hint="eastAsia"/>
                <w:color w:val="000000"/>
                <w:kern w:val="0"/>
                <w:sz w:val="24"/>
                <w:szCs w:val="24"/>
              </w:rPr>
              <w:t>赋能成本管控的优化路径研究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1E1E2EB9"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hint="eastAsia"/>
                <w:color w:val="000000"/>
                <w:kern w:val="0"/>
                <w:sz w:val="24"/>
                <w:szCs w:val="24"/>
              </w:rPr>
              <w:t>侯泽华</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06F32C0D"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北方自动控制技术研究所</w:t>
            </w:r>
          </w:p>
        </w:tc>
      </w:tr>
      <w:tr w:rsidR="00AF1E36" w:rsidRPr="00AF1E36" w14:paraId="6612D888"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F48AF9B"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44</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285CA5D"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国际一流能源企业可持续发展报告体系的构建研究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1B131C4"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徐红霞</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5CF2031"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中国石油天然气股份有限公司财务部</w:t>
            </w:r>
          </w:p>
        </w:tc>
      </w:tr>
      <w:tr w:rsidR="00AF1E36" w:rsidRPr="00AF1E36" w14:paraId="433AEF1E"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C09C659"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45</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E0B4895"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color w:val="000000"/>
                <w:kern w:val="0"/>
                <w:sz w:val="24"/>
                <w:szCs w:val="24"/>
              </w:rPr>
              <w:t>“1+N”</w:t>
            </w:r>
            <w:r w:rsidRPr="00AF1E36">
              <w:rPr>
                <w:rFonts w:eastAsia="仿宋" w:hint="eastAsia"/>
                <w:color w:val="000000"/>
                <w:kern w:val="0"/>
                <w:sz w:val="24"/>
                <w:szCs w:val="24"/>
              </w:rPr>
              <w:t>财务监管模式的探索与应用</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31EC4689"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朱晓君</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505AB768" w14:textId="16E3176D" w:rsidR="00AF1E36" w:rsidRPr="00AF1E36" w:rsidRDefault="001A2811" w:rsidP="008140DA">
            <w:pPr>
              <w:widowControl/>
              <w:spacing w:line="276" w:lineRule="auto"/>
              <w:jc w:val="left"/>
              <w:rPr>
                <w:rFonts w:eastAsia="仿宋"/>
                <w:color w:val="000000"/>
                <w:kern w:val="0"/>
                <w:sz w:val="24"/>
                <w:szCs w:val="24"/>
              </w:rPr>
            </w:pPr>
            <w:r w:rsidRPr="001A2811">
              <w:rPr>
                <w:rFonts w:eastAsia="仿宋" w:hint="eastAsia"/>
                <w:color w:val="000000"/>
                <w:kern w:val="0"/>
                <w:sz w:val="24"/>
                <w:szCs w:val="24"/>
              </w:rPr>
              <w:t>长庆石油勘探局有限公司</w:t>
            </w:r>
          </w:p>
        </w:tc>
      </w:tr>
      <w:tr w:rsidR="00AF1E36" w:rsidRPr="00AF1E36" w14:paraId="2E3D9C97"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6F41FA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46</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1E6FF828"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关于</w:t>
            </w:r>
            <w:r w:rsidRPr="00AF1E36">
              <w:rPr>
                <w:rFonts w:eastAsia="仿宋"/>
                <w:color w:val="000000"/>
                <w:kern w:val="0"/>
                <w:sz w:val="24"/>
                <w:szCs w:val="24"/>
              </w:rPr>
              <w:t>AI</w:t>
            </w:r>
            <w:r w:rsidRPr="00AF1E36">
              <w:rPr>
                <w:rFonts w:eastAsia="仿宋" w:hint="eastAsia"/>
                <w:color w:val="000000"/>
                <w:kern w:val="0"/>
                <w:sz w:val="24"/>
                <w:szCs w:val="24"/>
              </w:rPr>
              <w:t>技术在财务数据治理领域的具体应用和前景研究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488FD4DF"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徐国兵</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50E64DA5"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中国铁建昆仑投资集团有限公司</w:t>
            </w:r>
          </w:p>
        </w:tc>
      </w:tr>
      <w:tr w:rsidR="00AF1E36" w:rsidRPr="00AF1E36" w14:paraId="03F34F93"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CAD2B0B"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47</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6A5904D5" w14:textId="064FC5F7" w:rsidR="00AF1E36" w:rsidRPr="00AF1E36" w:rsidRDefault="00AF1E36" w:rsidP="008140DA">
            <w:pPr>
              <w:widowControl/>
              <w:spacing w:line="276" w:lineRule="auto"/>
              <w:jc w:val="left"/>
              <w:rPr>
                <w:rFonts w:eastAsia="仿宋"/>
                <w:color w:val="000000"/>
                <w:kern w:val="0"/>
                <w:sz w:val="24"/>
                <w:szCs w:val="24"/>
              </w:rPr>
            </w:pPr>
            <w:proofErr w:type="gramStart"/>
            <w:r w:rsidRPr="00AF1E36">
              <w:rPr>
                <w:rFonts w:eastAsia="仿宋" w:hint="eastAsia"/>
                <w:color w:val="000000"/>
                <w:kern w:val="0"/>
                <w:sz w:val="24"/>
                <w:szCs w:val="24"/>
              </w:rPr>
              <w:t>基于业财</w:t>
            </w:r>
            <w:proofErr w:type="gramEnd"/>
            <w:r w:rsidRPr="00AF1E36">
              <w:rPr>
                <w:rFonts w:eastAsia="仿宋" w:hint="eastAsia"/>
                <w:color w:val="000000"/>
                <w:kern w:val="0"/>
                <w:sz w:val="24"/>
                <w:szCs w:val="24"/>
              </w:rPr>
              <w:t>融合的公立医院管理管理会计应用研究</w:t>
            </w:r>
            <w:r w:rsidR="001A2811">
              <w:rPr>
                <w:rFonts w:eastAsia="仿宋" w:hint="eastAsia"/>
                <w:color w:val="000000"/>
                <w:kern w:val="0"/>
                <w:sz w:val="24"/>
                <w:szCs w:val="24"/>
              </w:rPr>
              <w:t>——</w:t>
            </w:r>
            <w:r w:rsidRPr="00AF1E36">
              <w:rPr>
                <w:rFonts w:eastAsia="仿宋" w:hint="eastAsia"/>
                <w:color w:val="000000"/>
                <w:kern w:val="0"/>
                <w:sz w:val="24"/>
                <w:szCs w:val="24"/>
              </w:rPr>
              <w:t>以</w:t>
            </w:r>
            <w:r w:rsidRPr="00AF1E36">
              <w:rPr>
                <w:rFonts w:eastAsia="仿宋"/>
                <w:color w:val="000000"/>
                <w:kern w:val="0"/>
                <w:sz w:val="24"/>
                <w:szCs w:val="24"/>
              </w:rPr>
              <w:t xml:space="preserve">A </w:t>
            </w:r>
            <w:r w:rsidRPr="00AF1E36">
              <w:rPr>
                <w:rFonts w:eastAsia="仿宋" w:hint="eastAsia"/>
                <w:color w:val="000000"/>
                <w:kern w:val="0"/>
                <w:sz w:val="24"/>
                <w:szCs w:val="24"/>
              </w:rPr>
              <w:t>医院为例</w:t>
            </w:r>
            <w:r w:rsidRPr="00AF1E36">
              <w:rPr>
                <w:rFonts w:eastAsia="仿宋"/>
                <w:color w:val="000000"/>
                <w:kern w:val="0"/>
                <w:sz w:val="24"/>
                <w:szCs w:val="24"/>
              </w:rPr>
              <w:t xml:space="preserve"> </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741B564A"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蔡贺丽</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57CA38D6"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河南省驻马店市确山县人民医院</w:t>
            </w:r>
          </w:p>
        </w:tc>
      </w:tr>
      <w:tr w:rsidR="00AF1E36" w:rsidRPr="00AF1E36" w14:paraId="2F62C2FA"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840681C"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48</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49E6CC5E"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大数据和人工智能在企业税务风险管理的创新应用</w:t>
            </w:r>
            <w:r w:rsidRPr="00AF1E36">
              <w:rPr>
                <w:rFonts w:eastAsia="仿宋"/>
                <w:color w:val="000000"/>
                <w:kern w:val="0"/>
                <w:sz w:val="24"/>
                <w:szCs w:val="24"/>
              </w:rPr>
              <w:t>-</w:t>
            </w:r>
            <w:r w:rsidRPr="00AF1E36">
              <w:rPr>
                <w:rFonts w:eastAsia="仿宋" w:hint="eastAsia"/>
                <w:color w:val="000000"/>
                <w:kern w:val="0"/>
                <w:sz w:val="24"/>
                <w:szCs w:val="24"/>
              </w:rPr>
              <w:t>以医药制造企业为例</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363B15F4"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樊颖</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13C60962"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天津商务职业学院</w:t>
            </w:r>
          </w:p>
        </w:tc>
      </w:tr>
      <w:tr w:rsidR="00AF1E36" w:rsidRPr="00AF1E36" w14:paraId="0820131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ADECA82"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49</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500BC753"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新质生产力与</w:t>
            </w:r>
            <w:r w:rsidRPr="00AF1E36">
              <w:rPr>
                <w:rFonts w:eastAsia="仿宋"/>
                <w:color w:val="000000"/>
                <w:kern w:val="0"/>
                <w:sz w:val="24"/>
                <w:szCs w:val="24"/>
              </w:rPr>
              <w:t>ESG</w:t>
            </w:r>
            <w:r w:rsidRPr="00AF1E36">
              <w:rPr>
                <w:rFonts w:eastAsia="仿宋" w:hint="eastAsia"/>
                <w:color w:val="000000"/>
                <w:kern w:val="0"/>
                <w:sz w:val="24"/>
                <w:szCs w:val="24"/>
              </w:rPr>
              <w:t>融合背景下国有建筑施工企业管理会计创新应用研究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6EEA9CC8"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刘宏伟</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398D987F"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核工业井巷建设集团有限公司</w:t>
            </w:r>
          </w:p>
        </w:tc>
      </w:tr>
      <w:tr w:rsidR="00AF1E36" w:rsidRPr="00AF1E36" w14:paraId="17380AC5"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03B4EC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50</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3E4AD2BC"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中国石油基于价值创造的新质财会监督力建设实践与探索</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57833BFB"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蔡勇</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60A0E32C"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中国石油天然气集团有限公司</w:t>
            </w:r>
          </w:p>
        </w:tc>
      </w:tr>
      <w:tr w:rsidR="00AF1E36" w:rsidRPr="00AF1E36" w14:paraId="5A77D8F6"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C01DDBD"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51</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4EA48203"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数字经济时代制造</w:t>
            </w:r>
            <w:proofErr w:type="gramStart"/>
            <w:r w:rsidRPr="00AF1E36">
              <w:rPr>
                <w:rFonts w:eastAsia="仿宋" w:hint="eastAsia"/>
                <w:color w:val="000000"/>
                <w:kern w:val="0"/>
                <w:sz w:val="24"/>
                <w:szCs w:val="24"/>
              </w:rPr>
              <w:t>央</w:t>
            </w:r>
            <w:proofErr w:type="gramEnd"/>
            <w:r w:rsidRPr="00AF1E36">
              <w:rPr>
                <w:rFonts w:eastAsia="仿宋" w:hint="eastAsia"/>
                <w:color w:val="000000"/>
                <w:kern w:val="0"/>
                <w:sz w:val="24"/>
                <w:szCs w:val="24"/>
              </w:rPr>
              <w:t>企管理会计创新研究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181C8B94" w14:textId="77777777" w:rsidR="00AF1E36" w:rsidRPr="00AF1E36" w:rsidRDefault="00AF1E36" w:rsidP="008140DA">
            <w:pPr>
              <w:widowControl/>
              <w:spacing w:line="276" w:lineRule="auto"/>
              <w:jc w:val="center"/>
              <w:rPr>
                <w:rFonts w:eastAsia="仿宋"/>
                <w:color w:val="000000"/>
                <w:kern w:val="0"/>
                <w:sz w:val="24"/>
                <w:szCs w:val="24"/>
              </w:rPr>
            </w:pPr>
            <w:proofErr w:type="gramStart"/>
            <w:r w:rsidRPr="00AF1E36">
              <w:rPr>
                <w:rFonts w:eastAsia="仿宋" w:hint="eastAsia"/>
                <w:color w:val="000000"/>
                <w:kern w:val="0"/>
                <w:sz w:val="24"/>
                <w:szCs w:val="24"/>
              </w:rPr>
              <w:t>刘冠坤</w:t>
            </w:r>
            <w:proofErr w:type="gramEnd"/>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1A23621E"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中国总会计师协会兵器分会</w:t>
            </w:r>
          </w:p>
        </w:tc>
      </w:tr>
      <w:tr w:rsidR="00AF1E36" w:rsidRPr="00AF1E36" w14:paraId="64B69229" w14:textId="77777777" w:rsidTr="00E53308">
        <w:trPr>
          <w:trHeight w:val="780"/>
        </w:trPr>
        <w:tc>
          <w:tcPr>
            <w:tcW w:w="7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2CB3AD2"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color w:val="000000"/>
                <w:kern w:val="0"/>
                <w:sz w:val="24"/>
                <w:szCs w:val="24"/>
              </w:rPr>
              <w:t>52</w:t>
            </w:r>
          </w:p>
        </w:tc>
        <w:tc>
          <w:tcPr>
            <w:tcW w:w="3543" w:type="dxa"/>
            <w:tcBorders>
              <w:top w:val="single" w:sz="4" w:space="0" w:color="808080"/>
              <w:left w:val="nil"/>
              <w:bottom w:val="single" w:sz="4" w:space="0" w:color="808080"/>
              <w:right w:val="single" w:sz="4" w:space="0" w:color="808080"/>
            </w:tcBorders>
            <w:shd w:val="clear" w:color="auto" w:fill="auto"/>
            <w:vAlign w:val="center"/>
            <w:hideMark/>
          </w:tcPr>
          <w:p w14:paraId="099C61E2"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运用</w:t>
            </w:r>
            <w:r w:rsidRPr="00AF1E36">
              <w:rPr>
                <w:rFonts w:eastAsia="仿宋"/>
                <w:color w:val="000000"/>
                <w:kern w:val="0"/>
                <w:sz w:val="24"/>
                <w:szCs w:val="24"/>
              </w:rPr>
              <w:t>EVA</w:t>
            </w:r>
            <w:r w:rsidRPr="00AF1E36">
              <w:rPr>
                <w:rFonts w:eastAsia="仿宋" w:hint="eastAsia"/>
                <w:color w:val="000000"/>
                <w:kern w:val="0"/>
                <w:sz w:val="24"/>
                <w:szCs w:val="24"/>
              </w:rPr>
              <w:t>管理工具优化全面预算管</w:t>
            </w:r>
            <w:proofErr w:type="gramStart"/>
            <w:r w:rsidRPr="00AF1E36">
              <w:rPr>
                <w:rFonts w:eastAsia="仿宋" w:hint="eastAsia"/>
                <w:color w:val="000000"/>
                <w:kern w:val="0"/>
                <w:sz w:val="24"/>
                <w:szCs w:val="24"/>
              </w:rPr>
              <w:t>控模式</w:t>
            </w:r>
            <w:proofErr w:type="gramEnd"/>
            <w:r w:rsidRPr="00AF1E36">
              <w:rPr>
                <w:rFonts w:eastAsia="仿宋" w:hint="eastAsia"/>
                <w:color w:val="000000"/>
                <w:kern w:val="0"/>
                <w:sz w:val="24"/>
                <w:szCs w:val="24"/>
              </w:rPr>
              <w:t>研究</w:t>
            </w:r>
          </w:p>
        </w:tc>
        <w:tc>
          <w:tcPr>
            <w:tcW w:w="1418" w:type="dxa"/>
            <w:tcBorders>
              <w:top w:val="single" w:sz="4" w:space="0" w:color="808080"/>
              <w:left w:val="nil"/>
              <w:bottom w:val="single" w:sz="4" w:space="0" w:color="808080"/>
              <w:right w:val="single" w:sz="4" w:space="0" w:color="808080"/>
            </w:tcBorders>
            <w:shd w:val="clear" w:color="auto" w:fill="auto"/>
            <w:vAlign w:val="center"/>
            <w:hideMark/>
          </w:tcPr>
          <w:p w14:paraId="4F63DB8A" w14:textId="77777777" w:rsidR="00AF1E36" w:rsidRPr="00AF1E36" w:rsidRDefault="00AF1E36" w:rsidP="008140DA">
            <w:pPr>
              <w:widowControl/>
              <w:spacing w:line="276" w:lineRule="auto"/>
              <w:jc w:val="center"/>
              <w:rPr>
                <w:rFonts w:eastAsia="仿宋"/>
                <w:color w:val="000000"/>
                <w:kern w:val="0"/>
                <w:sz w:val="24"/>
                <w:szCs w:val="24"/>
              </w:rPr>
            </w:pPr>
            <w:r w:rsidRPr="00AF1E36">
              <w:rPr>
                <w:rFonts w:eastAsia="仿宋" w:hint="eastAsia"/>
                <w:color w:val="000000"/>
                <w:kern w:val="0"/>
                <w:sz w:val="24"/>
                <w:szCs w:val="24"/>
              </w:rPr>
              <w:t>张颖</w:t>
            </w:r>
          </w:p>
        </w:tc>
        <w:tc>
          <w:tcPr>
            <w:tcW w:w="3402" w:type="dxa"/>
            <w:tcBorders>
              <w:top w:val="single" w:sz="4" w:space="0" w:color="808080"/>
              <w:left w:val="nil"/>
              <w:bottom w:val="single" w:sz="4" w:space="0" w:color="808080"/>
              <w:right w:val="single" w:sz="4" w:space="0" w:color="808080"/>
            </w:tcBorders>
            <w:shd w:val="clear" w:color="auto" w:fill="auto"/>
            <w:vAlign w:val="center"/>
            <w:hideMark/>
          </w:tcPr>
          <w:p w14:paraId="44EA1F10" w14:textId="77777777" w:rsidR="00AF1E36" w:rsidRPr="00AF1E36" w:rsidRDefault="00AF1E36" w:rsidP="008140DA">
            <w:pPr>
              <w:widowControl/>
              <w:spacing w:line="276" w:lineRule="auto"/>
              <w:jc w:val="left"/>
              <w:rPr>
                <w:rFonts w:eastAsia="仿宋"/>
                <w:color w:val="000000"/>
                <w:kern w:val="0"/>
                <w:sz w:val="24"/>
                <w:szCs w:val="24"/>
              </w:rPr>
            </w:pPr>
            <w:r w:rsidRPr="00AF1E36">
              <w:rPr>
                <w:rFonts w:eastAsia="仿宋" w:hint="eastAsia"/>
                <w:color w:val="000000"/>
                <w:kern w:val="0"/>
                <w:sz w:val="24"/>
                <w:szCs w:val="24"/>
              </w:rPr>
              <w:t>中国兵器工业集团第五五研究所</w:t>
            </w:r>
          </w:p>
        </w:tc>
      </w:tr>
    </w:tbl>
    <w:p w14:paraId="750B159F" w14:textId="77777777" w:rsidR="00BF03E5" w:rsidRPr="00AF1E36" w:rsidRDefault="00BF03E5" w:rsidP="008140DA">
      <w:pPr>
        <w:adjustRightInd w:val="0"/>
        <w:snapToGrid w:val="0"/>
        <w:spacing w:line="276" w:lineRule="auto"/>
        <w:jc w:val="left"/>
        <w:rPr>
          <w:rFonts w:eastAsia="仿宋"/>
          <w:color w:val="000000"/>
          <w:kern w:val="0"/>
          <w:sz w:val="24"/>
          <w:szCs w:val="24"/>
        </w:rPr>
      </w:pPr>
    </w:p>
    <w:sectPr w:rsidR="00BF03E5" w:rsidRPr="00AF1E36" w:rsidSect="00E53308">
      <w:pgSz w:w="11906" w:h="16838"/>
      <w:pgMar w:top="1440" w:right="1558" w:bottom="1440"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83781" w14:textId="77777777" w:rsidR="00A06300" w:rsidRDefault="00A06300" w:rsidP="00650A72">
      <w:r>
        <w:separator/>
      </w:r>
    </w:p>
  </w:endnote>
  <w:endnote w:type="continuationSeparator" w:id="0">
    <w:p w14:paraId="0DCBF39E" w14:textId="77777777" w:rsidR="00A06300" w:rsidRDefault="00A06300" w:rsidP="0065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D787B" w14:textId="77777777" w:rsidR="00A06300" w:rsidRDefault="00A06300" w:rsidP="00650A72">
      <w:r>
        <w:separator/>
      </w:r>
    </w:p>
  </w:footnote>
  <w:footnote w:type="continuationSeparator" w:id="0">
    <w:p w14:paraId="1C2754D7" w14:textId="77777777" w:rsidR="00A06300" w:rsidRDefault="00A06300" w:rsidP="00650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C4"/>
    <w:rsid w:val="00015E67"/>
    <w:rsid w:val="00023092"/>
    <w:rsid w:val="00043D51"/>
    <w:rsid w:val="000900FD"/>
    <w:rsid w:val="000A7256"/>
    <w:rsid w:val="000C1DF7"/>
    <w:rsid w:val="000E572A"/>
    <w:rsid w:val="00162E12"/>
    <w:rsid w:val="001A1AD9"/>
    <w:rsid w:val="001A2811"/>
    <w:rsid w:val="001C0B96"/>
    <w:rsid w:val="002358A2"/>
    <w:rsid w:val="002B6884"/>
    <w:rsid w:val="002C0309"/>
    <w:rsid w:val="003628B9"/>
    <w:rsid w:val="00462EFA"/>
    <w:rsid w:val="00464D58"/>
    <w:rsid w:val="00467F17"/>
    <w:rsid w:val="00544C04"/>
    <w:rsid w:val="00635EDE"/>
    <w:rsid w:val="00650A72"/>
    <w:rsid w:val="00653E2B"/>
    <w:rsid w:val="007722CF"/>
    <w:rsid w:val="007B7CC4"/>
    <w:rsid w:val="007D3FA4"/>
    <w:rsid w:val="007D4387"/>
    <w:rsid w:val="008140DA"/>
    <w:rsid w:val="008B17A5"/>
    <w:rsid w:val="008C0F4D"/>
    <w:rsid w:val="008C1FEA"/>
    <w:rsid w:val="008C353E"/>
    <w:rsid w:val="009448E4"/>
    <w:rsid w:val="00A01B27"/>
    <w:rsid w:val="00A06300"/>
    <w:rsid w:val="00A2136C"/>
    <w:rsid w:val="00A76786"/>
    <w:rsid w:val="00AC7231"/>
    <w:rsid w:val="00AF1E36"/>
    <w:rsid w:val="00B44CC2"/>
    <w:rsid w:val="00BA5B86"/>
    <w:rsid w:val="00BA5D65"/>
    <w:rsid w:val="00BF03E5"/>
    <w:rsid w:val="00C07FA7"/>
    <w:rsid w:val="00C259F7"/>
    <w:rsid w:val="00C517C0"/>
    <w:rsid w:val="00C64888"/>
    <w:rsid w:val="00C8030B"/>
    <w:rsid w:val="00D50A24"/>
    <w:rsid w:val="00D973AA"/>
    <w:rsid w:val="00DB7FA4"/>
    <w:rsid w:val="00E005B8"/>
    <w:rsid w:val="00E53308"/>
    <w:rsid w:val="00EA06F6"/>
    <w:rsid w:val="00EC63BC"/>
    <w:rsid w:val="00EE5509"/>
    <w:rsid w:val="00F00E0F"/>
    <w:rsid w:val="00F31A0A"/>
    <w:rsid w:val="00F45FF4"/>
    <w:rsid w:val="00F967AB"/>
    <w:rsid w:val="00FF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8084F"/>
  <w15:chartTrackingRefBased/>
  <w15:docId w15:val="{7D281472-213E-43AD-B16D-4F0F5D68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A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A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0A72"/>
    <w:rPr>
      <w:sz w:val="18"/>
      <w:szCs w:val="18"/>
    </w:rPr>
  </w:style>
  <w:style w:type="paragraph" w:styleId="a5">
    <w:name w:val="footer"/>
    <w:basedOn w:val="a"/>
    <w:link w:val="a6"/>
    <w:uiPriority w:val="99"/>
    <w:unhideWhenUsed/>
    <w:rsid w:val="00650A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0A72"/>
    <w:rPr>
      <w:sz w:val="18"/>
      <w:szCs w:val="18"/>
    </w:rPr>
  </w:style>
  <w:style w:type="character" w:customStyle="1" w:styleId="15">
    <w:name w:val="15"/>
    <w:basedOn w:val="a0"/>
    <w:rsid w:val="00650A72"/>
    <w:rPr>
      <w:rFonts w:ascii="Times New Roman" w:hAnsi="Times New Roman" w:cs="Times New Roman" w:hint="default"/>
      <w:color w:val="121212"/>
    </w:rPr>
  </w:style>
  <w:style w:type="character" w:styleId="a7">
    <w:name w:val="Hyperlink"/>
    <w:basedOn w:val="a0"/>
    <w:uiPriority w:val="99"/>
    <w:unhideWhenUsed/>
    <w:rsid w:val="001C0B96"/>
    <w:rPr>
      <w:color w:val="0563C1" w:themeColor="hyperlink"/>
      <w:u w:val="single"/>
    </w:rPr>
  </w:style>
  <w:style w:type="character" w:styleId="a8">
    <w:name w:val="Unresolved Mention"/>
    <w:basedOn w:val="a0"/>
    <w:uiPriority w:val="99"/>
    <w:semiHidden/>
    <w:unhideWhenUsed/>
    <w:rsid w:val="001C0B96"/>
    <w:rPr>
      <w:color w:val="605E5C"/>
      <w:shd w:val="clear" w:color="auto" w:fill="E1DFDD"/>
    </w:rPr>
  </w:style>
  <w:style w:type="paragraph" w:styleId="a9">
    <w:name w:val="Balloon Text"/>
    <w:basedOn w:val="a"/>
    <w:link w:val="aa"/>
    <w:uiPriority w:val="99"/>
    <w:semiHidden/>
    <w:unhideWhenUsed/>
    <w:rsid w:val="008C1FEA"/>
    <w:rPr>
      <w:sz w:val="18"/>
      <w:szCs w:val="18"/>
    </w:rPr>
  </w:style>
  <w:style w:type="character" w:customStyle="1" w:styleId="aa">
    <w:name w:val="批注框文本 字符"/>
    <w:basedOn w:val="a0"/>
    <w:link w:val="a9"/>
    <w:uiPriority w:val="99"/>
    <w:semiHidden/>
    <w:rsid w:val="008C1F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2711">
      <w:bodyDiv w:val="1"/>
      <w:marLeft w:val="0"/>
      <w:marRight w:val="0"/>
      <w:marTop w:val="0"/>
      <w:marBottom w:val="0"/>
      <w:divBdr>
        <w:top w:val="none" w:sz="0" w:space="0" w:color="auto"/>
        <w:left w:val="none" w:sz="0" w:space="0" w:color="auto"/>
        <w:bottom w:val="none" w:sz="0" w:space="0" w:color="auto"/>
        <w:right w:val="none" w:sz="0" w:space="0" w:color="auto"/>
      </w:divBdr>
    </w:div>
    <w:div w:id="333463171">
      <w:bodyDiv w:val="1"/>
      <w:marLeft w:val="0"/>
      <w:marRight w:val="0"/>
      <w:marTop w:val="0"/>
      <w:marBottom w:val="0"/>
      <w:divBdr>
        <w:top w:val="none" w:sz="0" w:space="0" w:color="auto"/>
        <w:left w:val="none" w:sz="0" w:space="0" w:color="auto"/>
        <w:bottom w:val="none" w:sz="0" w:space="0" w:color="auto"/>
        <w:right w:val="none" w:sz="0" w:space="0" w:color="auto"/>
      </w:divBdr>
    </w:div>
    <w:div w:id="533225900">
      <w:bodyDiv w:val="1"/>
      <w:marLeft w:val="0"/>
      <w:marRight w:val="0"/>
      <w:marTop w:val="0"/>
      <w:marBottom w:val="0"/>
      <w:divBdr>
        <w:top w:val="none" w:sz="0" w:space="0" w:color="auto"/>
        <w:left w:val="none" w:sz="0" w:space="0" w:color="auto"/>
        <w:bottom w:val="none" w:sz="0" w:space="0" w:color="auto"/>
        <w:right w:val="none" w:sz="0" w:space="0" w:color="auto"/>
      </w:divBdr>
    </w:div>
    <w:div w:id="538708657">
      <w:bodyDiv w:val="1"/>
      <w:marLeft w:val="0"/>
      <w:marRight w:val="0"/>
      <w:marTop w:val="0"/>
      <w:marBottom w:val="0"/>
      <w:divBdr>
        <w:top w:val="none" w:sz="0" w:space="0" w:color="auto"/>
        <w:left w:val="none" w:sz="0" w:space="0" w:color="auto"/>
        <w:bottom w:val="none" w:sz="0" w:space="0" w:color="auto"/>
        <w:right w:val="none" w:sz="0" w:space="0" w:color="auto"/>
      </w:divBdr>
    </w:div>
    <w:div w:id="880017539">
      <w:bodyDiv w:val="1"/>
      <w:marLeft w:val="0"/>
      <w:marRight w:val="0"/>
      <w:marTop w:val="0"/>
      <w:marBottom w:val="0"/>
      <w:divBdr>
        <w:top w:val="none" w:sz="0" w:space="0" w:color="auto"/>
        <w:left w:val="none" w:sz="0" w:space="0" w:color="auto"/>
        <w:bottom w:val="none" w:sz="0" w:space="0" w:color="auto"/>
        <w:right w:val="none" w:sz="0" w:space="0" w:color="auto"/>
      </w:divBdr>
    </w:div>
    <w:div w:id="1012680575">
      <w:bodyDiv w:val="1"/>
      <w:marLeft w:val="0"/>
      <w:marRight w:val="0"/>
      <w:marTop w:val="0"/>
      <w:marBottom w:val="0"/>
      <w:divBdr>
        <w:top w:val="none" w:sz="0" w:space="0" w:color="auto"/>
        <w:left w:val="none" w:sz="0" w:space="0" w:color="auto"/>
        <w:bottom w:val="none" w:sz="0" w:space="0" w:color="auto"/>
        <w:right w:val="none" w:sz="0" w:space="0" w:color="auto"/>
      </w:divBdr>
    </w:div>
    <w:div w:id="1146167303">
      <w:bodyDiv w:val="1"/>
      <w:marLeft w:val="0"/>
      <w:marRight w:val="0"/>
      <w:marTop w:val="0"/>
      <w:marBottom w:val="0"/>
      <w:divBdr>
        <w:top w:val="none" w:sz="0" w:space="0" w:color="auto"/>
        <w:left w:val="none" w:sz="0" w:space="0" w:color="auto"/>
        <w:bottom w:val="none" w:sz="0" w:space="0" w:color="auto"/>
        <w:right w:val="none" w:sz="0" w:space="0" w:color="auto"/>
      </w:divBdr>
    </w:div>
    <w:div w:id="1447504777">
      <w:bodyDiv w:val="1"/>
      <w:marLeft w:val="0"/>
      <w:marRight w:val="0"/>
      <w:marTop w:val="0"/>
      <w:marBottom w:val="0"/>
      <w:divBdr>
        <w:top w:val="none" w:sz="0" w:space="0" w:color="auto"/>
        <w:left w:val="none" w:sz="0" w:space="0" w:color="auto"/>
        <w:bottom w:val="none" w:sz="0" w:space="0" w:color="auto"/>
        <w:right w:val="none" w:sz="0" w:space="0" w:color="auto"/>
      </w:divBdr>
    </w:div>
    <w:div w:id="1744402241">
      <w:bodyDiv w:val="1"/>
      <w:marLeft w:val="0"/>
      <w:marRight w:val="0"/>
      <w:marTop w:val="0"/>
      <w:marBottom w:val="0"/>
      <w:divBdr>
        <w:top w:val="none" w:sz="0" w:space="0" w:color="auto"/>
        <w:left w:val="none" w:sz="0" w:space="0" w:color="auto"/>
        <w:bottom w:val="none" w:sz="0" w:space="0" w:color="auto"/>
        <w:right w:val="none" w:sz="0" w:space="0" w:color="auto"/>
      </w:divBdr>
    </w:div>
    <w:div w:id="17900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cfo</dc:creator>
  <cp:keywords/>
  <dc:description/>
  <cp:lastModifiedBy>cfo</cp:lastModifiedBy>
  <cp:revision>31</cp:revision>
  <cp:lastPrinted>2024-12-31T02:56:00Z</cp:lastPrinted>
  <dcterms:created xsi:type="dcterms:W3CDTF">2023-08-14T01:46:00Z</dcterms:created>
  <dcterms:modified xsi:type="dcterms:W3CDTF">2024-12-31T03:32:00Z</dcterms:modified>
</cp:coreProperties>
</file>