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sz w:val="36"/>
          <w:szCs w:val="36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中国总会计师协会分会财务管理办法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sz w:val="30"/>
          <w:szCs w:val="30"/>
        </w:rPr>
      </w:pPr>
    </w:p>
    <w:p>
      <w:pPr>
        <w:spacing w:line="360" w:lineRule="auto"/>
        <w:ind w:firstLine="419" w:firstLineChars="139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 xml:space="preserve">                  第一章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 xml:space="preserve"> 总则</w:t>
      </w:r>
    </w:p>
    <w:p>
      <w:pPr>
        <w:pStyle w:val="14"/>
        <w:spacing w:before="0" w:beforeAutospacing="0" w:after="0" w:afterAutospacing="0" w:line="360" w:lineRule="auto"/>
        <w:ind w:firstLine="42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第一条 为加强中国总会计师协会（以下称中总协）各分会的财务管理，规范其经济行为，保证分会各项工作正常开展和可持续发展，根据《民政部 财政部 人民银行关于加强社会团体分支（代表）机构财务管理的通知》（民发[2014]259号，下称《通知》）等相关法律法规及中总协内部规章的有关规定，特制定本办法。</w:t>
      </w:r>
    </w:p>
    <w:p>
      <w:pPr>
        <w:widowControl/>
        <w:spacing w:line="360" w:lineRule="auto"/>
        <w:ind w:firstLine="42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第二条  本办法所称分会是指中总协所属各分会及代表处。分会及代表处不具有法人资格，应遵守中总协《章程》，在中总协授权范围内发展会员和开展相关活动。分会对外签订经济合同，须由中总协统一签署或书面授权，财务由中总协统一管理。</w:t>
      </w:r>
    </w:p>
    <w:p>
      <w:pPr>
        <w:spacing w:line="360" w:lineRule="auto"/>
        <w:ind w:firstLine="450" w:firstLineChars="15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第三条  分会必须遵守国家有关法律、法规，认真执行有关财务、会计制度，遵守财经纪律，自觉接受审计、税务等机关的监督检查。</w:t>
      </w:r>
    </w:p>
    <w:p>
      <w:pPr>
        <w:spacing w:line="360" w:lineRule="auto"/>
        <w:ind w:firstLine="450" w:firstLineChars="15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第四条  中总协对分会的财务管理任务是：</w:t>
      </w:r>
    </w:p>
    <w:p>
      <w:pPr>
        <w:spacing w:line="360" w:lineRule="auto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（一）指导分会依法、合理地筹集、管理和使用资金，勤俭办会，厉行节约。</w:t>
      </w:r>
    </w:p>
    <w:p>
      <w:pPr>
        <w:spacing w:line="360" w:lineRule="auto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（二）建立和完善财务管理程序，加强会计监督，对违法违规行为及时予以制止和纠正。</w:t>
      </w:r>
    </w:p>
    <w:p>
      <w:pPr>
        <w:spacing w:line="360" w:lineRule="auto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（三）为分会进行内部独立核算，及时、准确、完善地记账、报账、结账，每年财务决算后及时向分会通报财务收支执行情况。</w:t>
      </w:r>
    </w:p>
    <w:p>
      <w:pPr>
        <w:spacing w:line="360" w:lineRule="auto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（四）维护分会财产物资的完善和安全，充分发挥财产物资的使用效益。</w:t>
      </w:r>
    </w:p>
    <w:p>
      <w:pPr>
        <w:pStyle w:val="14"/>
        <w:spacing w:before="0" w:beforeAutospacing="0" w:after="0" w:afterAutospacing="0" w:line="360" w:lineRule="auto"/>
        <w:ind w:firstLine="420"/>
        <w:rPr>
          <w:rFonts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第五条  根据《通知》要求，中总协不再为分会开设新的独立银行账户。对《通知》前已开立银行账户的分会，应与中总协执行相同的财务规定和会计政策，并在分会登记证书有效期满后撤销银行账户，将财务收支及资产纳入中总协统一管理。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sz w:val="30"/>
          <w:szCs w:val="30"/>
        </w:rPr>
      </w:pP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 xml:space="preserve"> 第二章 收入管理</w:t>
      </w:r>
    </w:p>
    <w:p>
      <w:pPr>
        <w:spacing w:line="360" w:lineRule="auto"/>
        <w:ind w:firstLine="450" w:firstLineChars="15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第六条  分会收入的范围包括：</w:t>
      </w:r>
    </w:p>
    <w:p>
      <w:pPr>
        <w:spacing w:line="360" w:lineRule="auto"/>
        <w:ind w:firstLine="450" w:firstLineChars="15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（一）会费收入； </w:t>
      </w:r>
    </w:p>
    <w:p>
      <w:pPr>
        <w:spacing w:line="360" w:lineRule="auto"/>
        <w:ind w:firstLine="450" w:firstLineChars="15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（二）开展业务活动取得的收入；</w:t>
      </w:r>
    </w:p>
    <w:p>
      <w:pPr>
        <w:spacing w:line="360" w:lineRule="auto"/>
        <w:ind w:firstLine="450" w:firstLineChars="15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（三）因政府购买服务所取得的收入；</w:t>
      </w:r>
    </w:p>
    <w:p>
      <w:pPr>
        <w:spacing w:line="360" w:lineRule="auto"/>
        <w:ind w:firstLine="450" w:firstLineChars="15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（四）接受单位或个人的捐赠和赞助收入；</w:t>
      </w:r>
    </w:p>
    <w:p>
      <w:pPr>
        <w:spacing w:line="360" w:lineRule="auto"/>
        <w:ind w:firstLine="450" w:firstLineChars="15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（五）其他合法收入。</w:t>
      </w:r>
    </w:p>
    <w:p>
      <w:pPr>
        <w:spacing w:line="360" w:lineRule="auto"/>
        <w:ind w:firstLine="426" w:firstLineChars="142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第七条  分会收入的原则</w:t>
      </w:r>
    </w:p>
    <w:p>
      <w:pPr>
        <w:spacing w:line="360" w:lineRule="auto"/>
        <w:ind w:firstLine="450" w:firstLineChars="15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（一）会费标准由中总协会员代表大会制定，分会不得单独制定会费标准。分会应在中总协授权范围内收取会费，收取的会费属于中总协所有。</w:t>
      </w:r>
    </w:p>
    <w:p>
      <w:pPr>
        <w:spacing w:line="360" w:lineRule="auto"/>
        <w:ind w:firstLine="450" w:firstLineChars="15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（二）分会的服务性收入应严格遵守国家和社会团体的相关管理制度，按规定的范围和收费标准收费，应开具符合国家规定的发票，所取得的收入由中总协统一管理。</w:t>
      </w:r>
    </w:p>
    <w:p>
      <w:pPr>
        <w:spacing w:line="360" w:lineRule="auto"/>
        <w:ind w:firstLine="450" w:firstLineChars="15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（三）分会经授权可代表中总协接受捐赠，但不得自行接受、截留捐赠收入，应缴入中总协帐户统一管理。 </w:t>
      </w:r>
    </w:p>
    <w:p>
      <w:pPr>
        <w:spacing w:line="360" w:lineRule="auto"/>
        <w:ind w:firstLine="450" w:firstLineChars="150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第八条 分会会费收入的管理与分配：根据《中国总会计师协会分会管理办法》的规定，分会收缴的会费收入由中总协实行统一管理，其中20%作为中总协管理费收入，80%留用分会作为开展业务活动开支。</w:t>
      </w:r>
    </w:p>
    <w:p>
      <w:pPr>
        <w:spacing w:line="360" w:lineRule="auto"/>
        <w:ind w:firstLine="450" w:firstLineChars="15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第九条 分会服务性收入的管理与分配：分会取得的服务性收入，中总协收取5%管理费(不含税费)。 </w:t>
      </w:r>
    </w:p>
    <w:p>
      <w:pPr>
        <w:spacing w:line="360" w:lineRule="auto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360" w:lineRule="auto"/>
        <w:ind w:firstLine="452" w:firstLineChars="150"/>
        <w:jc w:val="center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第三章  支出管理</w:t>
      </w:r>
    </w:p>
    <w:p>
      <w:pPr>
        <w:spacing w:line="360" w:lineRule="auto"/>
        <w:ind w:firstLine="450" w:firstLineChars="15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第十条  分会业务支出范围包括：</w:t>
      </w:r>
    </w:p>
    <w:p>
      <w:pPr>
        <w:tabs>
          <w:tab w:val="left" w:pos="567"/>
        </w:tabs>
        <w:spacing w:line="360" w:lineRule="auto"/>
        <w:ind w:firstLine="450" w:firstLineChars="15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（一）开展学术交流、课题研究、教育培训等活动的支出；</w:t>
      </w:r>
    </w:p>
    <w:p>
      <w:pPr>
        <w:spacing w:line="360" w:lineRule="auto"/>
        <w:ind w:firstLine="450" w:firstLineChars="15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（二）召开会员代表会、理事会、常务理事会、专业委员会等工作会议的支出；</w:t>
      </w:r>
    </w:p>
    <w:p>
      <w:pPr>
        <w:spacing w:line="360" w:lineRule="auto"/>
        <w:ind w:firstLine="450" w:firstLineChars="15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（三）承接政府服务的支出；</w:t>
      </w:r>
    </w:p>
    <w:p>
      <w:pPr>
        <w:spacing w:line="360" w:lineRule="auto"/>
        <w:ind w:firstLine="450" w:firstLineChars="15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（四）开展其它业务活动的支出；</w:t>
      </w:r>
    </w:p>
    <w:p>
      <w:pPr>
        <w:tabs>
          <w:tab w:val="left" w:pos="567"/>
        </w:tabs>
        <w:spacing w:line="360" w:lineRule="auto"/>
        <w:ind w:firstLine="450" w:firstLineChars="15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(五) 日常办公费用支出；</w:t>
      </w:r>
    </w:p>
    <w:p>
      <w:pPr>
        <w:spacing w:line="360" w:lineRule="auto"/>
        <w:ind w:firstLine="450" w:firstLineChars="15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（六）税费支出；</w:t>
      </w:r>
    </w:p>
    <w:p>
      <w:pPr>
        <w:spacing w:line="360" w:lineRule="auto"/>
        <w:ind w:firstLine="450" w:firstLineChars="15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（七）其他合法支出。</w:t>
      </w:r>
    </w:p>
    <w:p>
      <w:pPr>
        <w:spacing w:line="360" w:lineRule="auto"/>
        <w:ind w:firstLine="450" w:firstLineChars="15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第十一条  分会业务支出的原则：</w:t>
      </w:r>
    </w:p>
    <w:p>
      <w:pPr>
        <w:spacing w:line="360" w:lineRule="auto"/>
        <w:ind w:firstLine="450" w:firstLineChars="15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（一）分会各项支出应严格遵守国家和社会组织的相关管理制度，在规定的业务范围内按规定的标准支出。</w:t>
      </w:r>
    </w:p>
    <w:p>
      <w:pPr>
        <w:spacing w:line="360" w:lineRule="auto"/>
        <w:ind w:firstLine="450" w:firstLineChars="15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（二）分会各项支出要取得合法有效的原始单据，报账应及时、准确。</w:t>
      </w:r>
    </w:p>
    <w:p>
      <w:pPr>
        <w:spacing w:line="360" w:lineRule="auto"/>
        <w:ind w:firstLine="450" w:firstLineChars="15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（三）分会开展各项活动时应按照勤俭办会、合理安排的原则，严格按批准的预算控制支出。</w:t>
      </w:r>
    </w:p>
    <w:p>
      <w:pPr>
        <w:spacing w:line="360" w:lineRule="auto"/>
        <w:ind w:firstLine="450" w:firstLineChars="15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（四）分会负责人或授权人负责对其财务支出审核签字，报销程序应参照《中国总会计师协会秘书处财务管理办法》的规定，填制相关会计报销单据，报销相关费用。</w:t>
      </w:r>
    </w:p>
    <w:p>
      <w:pPr>
        <w:spacing w:line="360" w:lineRule="auto"/>
        <w:ind w:firstLine="450" w:firstLineChars="15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（五）分会应指定专门负责资金和资产管理的经办人员，负责与中总协财务部的联络协调工作。</w:t>
      </w:r>
    </w:p>
    <w:p>
      <w:pPr>
        <w:spacing w:line="360" w:lineRule="auto"/>
        <w:ind w:firstLine="300" w:firstLineChars="100"/>
        <w:rPr>
          <w:rFonts w:ascii="仿宋_GB2312" w:hAnsi="仿宋_GB2312" w:eastAsia="仿宋_GB2312" w:cs="仿宋_GB2312"/>
          <w:sz w:val="30"/>
          <w:szCs w:val="30"/>
        </w:rPr>
      </w:pPr>
    </w:p>
    <w:p>
      <w:pPr>
        <w:widowControl/>
        <w:spacing w:line="360" w:lineRule="auto"/>
        <w:jc w:val="center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第四章 预算和决算的编制及审批</w:t>
      </w:r>
    </w:p>
    <w:p>
      <w:pPr>
        <w:spacing w:line="360" w:lineRule="auto"/>
        <w:ind w:firstLine="450" w:firstLineChars="15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第十二条 分会年度财务预算的编制和审批</w:t>
      </w:r>
    </w:p>
    <w:p>
      <w:pPr>
        <w:spacing w:line="360" w:lineRule="auto"/>
        <w:ind w:firstLine="450" w:firstLineChars="15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分会应根据中总协要求,于每年年初编制年度财务预算，经分会负责人签字后，报中总协财务部审核，由中总协领导批准后执行。</w:t>
      </w:r>
    </w:p>
    <w:p>
      <w:pPr>
        <w:spacing w:line="360" w:lineRule="auto"/>
        <w:ind w:firstLine="450" w:firstLineChars="15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第十三条 分会活动预算和决算的编制和审批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20"/>
        <w:rPr>
          <w:rFonts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 xml:space="preserve">分会开展重大活动应按规定编制并报批财务预算，活动期间严格执行财务预算，活动结束后及时编制并报财务决算。  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1973" w:firstLineChars="655"/>
        <w:jc w:val="both"/>
        <w:rPr>
          <w:rFonts w:ascii="仿宋_GB2312" w:hAnsi="仿宋_GB2312" w:eastAsia="仿宋_GB2312" w:cs="仿宋_GB2312"/>
          <w:b/>
          <w:kern w:val="2"/>
          <w:sz w:val="30"/>
          <w:szCs w:val="30"/>
        </w:rPr>
      </w:pPr>
    </w:p>
    <w:p>
      <w:pPr>
        <w:pStyle w:val="6"/>
        <w:shd w:val="clear" w:color="auto" w:fill="FFFFFF"/>
        <w:spacing w:before="0" w:beforeAutospacing="0" w:after="0" w:afterAutospacing="0" w:line="360" w:lineRule="auto"/>
        <w:jc w:val="center"/>
        <w:rPr>
          <w:rFonts w:ascii="仿宋_GB2312" w:hAnsi="仿宋_GB2312" w:eastAsia="仿宋_GB2312" w:cs="仿宋_GB2312"/>
          <w:b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kern w:val="2"/>
          <w:sz w:val="30"/>
          <w:szCs w:val="30"/>
        </w:rPr>
        <w:t>第五章 监督检查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390"/>
        <w:rPr>
          <w:rFonts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 xml:space="preserve">第十四条 分会应严格执行财务管理制度，遵守财经纪律，严禁虚列支出和违规挪用资金。 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390"/>
        <w:rPr>
          <w:rFonts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 xml:space="preserve">第十五条 分会应严格执行《社会团体“小金库”专项治理实施办法》，严禁将分会收入存入其他单位账户。 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390"/>
        <w:rPr>
          <w:rFonts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 xml:space="preserve">第十六条 分会应认真贯彻国家及社会团体有关勤俭办会的指示精神，严禁追求奢华、铺张浪费，严禁从赞助收入中提成作为奖励。 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390"/>
        <w:rPr>
          <w:rFonts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第十七条 中总协财务部对分会的经济活动应及时进行监督检查，发现问题，及时纠正。</w:t>
      </w:r>
    </w:p>
    <w:p>
      <w:pPr>
        <w:pStyle w:val="6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150" w:firstLineChars="50"/>
        <w:rPr>
          <w:rFonts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 xml:space="preserve">  第十八条 分会出现违反财务制度的情况，中总协将视情节轻重给予分会及相关责任人警告、通报批评、撤职等处分，必要时移交有关部门处理。 </w:t>
      </w:r>
    </w:p>
    <w:p>
      <w:pPr>
        <w:widowControl/>
        <w:spacing w:line="360" w:lineRule="auto"/>
        <w:jc w:val="center"/>
        <w:rPr>
          <w:rFonts w:ascii="仿宋_GB2312" w:hAnsi="仿宋_GB2312" w:eastAsia="仿宋_GB2312" w:cs="仿宋_GB2312"/>
          <w:b/>
          <w:sz w:val="30"/>
          <w:szCs w:val="30"/>
        </w:rPr>
      </w:pPr>
    </w:p>
    <w:p>
      <w:pPr>
        <w:widowControl/>
        <w:spacing w:line="360" w:lineRule="auto"/>
        <w:jc w:val="center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第六章　附则</w:t>
      </w:r>
    </w:p>
    <w:p>
      <w:pPr>
        <w:widowControl/>
        <w:spacing w:line="360" w:lineRule="auto"/>
        <w:ind w:firstLine="450" w:firstLineChars="15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第十九条　本办法由中总协秘书处负责解释。</w:t>
      </w:r>
    </w:p>
    <w:p>
      <w:pPr>
        <w:widowControl/>
        <w:spacing w:line="360" w:lineRule="auto"/>
        <w:ind w:firstLine="450" w:firstLineChars="15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第二十条　本办法经中总协第五届理事会第六次常务理事会审议通过，自发布之日起施行。</w:t>
      </w:r>
    </w:p>
    <w:p>
      <w:pPr>
        <w:spacing w:after="200" w:line="276" w:lineRule="auto"/>
        <w:rPr>
          <w:rFonts w:ascii="仿宋_GB2312" w:eastAsia="仿宋_GB2312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仿宋_GB2312" w:hAnsi="仿宋" w:eastAsia="仿宋_GB2312" w:cs="宋体"/>
          <w:color w:val="000000"/>
          <w:kern w:val="0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AEB"/>
    <w:rsid w:val="00002EAB"/>
    <w:rsid w:val="0001695F"/>
    <w:rsid w:val="00016B28"/>
    <w:rsid w:val="00023A44"/>
    <w:rsid w:val="000275E7"/>
    <w:rsid w:val="00035185"/>
    <w:rsid w:val="00054012"/>
    <w:rsid w:val="00064478"/>
    <w:rsid w:val="000740A3"/>
    <w:rsid w:val="000A0725"/>
    <w:rsid w:val="000A683D"/>
    <w:rsid w:val="000A70A7"/>
    <w:rsid w:val="000A78CE"/>
    <w:rsid w:val="000B1F3A"/>
    <w:rsid w:val="000B7B6E"/>
    <w:rsid w:val="000C567A"/>
    <w:rsid w:val="000D055C"/>
    <w:rsid w:val="000F7221"/>
    <w:rsid w:val="0014401B"/>
    <w:rsid w:val="00145E01"/>
    <w:rsid w:val="001474F4"/>
    <w:rsid w:val="00164A17"/>
    <w:rsid w:val="00166B51"/>
    <w:rsid w:val="001711E4"/>
    <w:rsid w:val="00181E71"/>
    <w:rsid w:val="00183767"/>
    <w:rsid w:val="00184B82"/>
    <w:rsid w:val="001B5DA8"/>
    <w:rsid w:val="001C3EA0"/>
    <w:rsid w:val="00205919"/>
    <w:rsid w:val="00231768"/>
    <w:rsid w:val="002451AE"/>
    <w:rsid w:val="00267EFA"/>
    <w:rsid w:val="00271CFC"/>
    <w:rsid w:val="00291C53"/>
    <w:rsid w:val="0029537E"/>
    <w:rsid w:val="00295426"/>
    <w:rsid w:val="002A245E"/>
    <w:rsid w:val="002A2AE9"/>
    <w:rsid w:val="002C0F80"/>
    <w:rsid w:val="002D6AEF"/>
    <w:rsid w:val="002D6D8B"/>
    <w:rsid w:val="002E2BC0"/>
    <w:rsid w:val="002E3C29"/>
    <w:rsid w:val="002E5F76"/>
    <w:rsid w:val="003334F6"/>
    <w:rsid w:val="00347D8B"/>
    <w:rsid w:val="003845C0"/>
    <w:rsid w:val="003A3260"/>
    <w:rsid w:val="003C4078"/>
    <w:rsid w:val="003C50D3"/>
    <w:rsid w:val="003D185A"/>
    <w:rsid w:val="003D3AA8"/>
    <w:rsid w:val="003F31AC"/>
    <w:rsid w:val="00401270"/>
    <w:rsid w:val="00421D2F"/>
    <w:rsid w:val="00422C20"/>
    <w:rsid w:val="0043490B"/>
    <w:rsid w:val="0043665B"/>
    <w:rsid w:val="004415AC"/>
    <w:rsid w:val="00441CD0"/>
    <w:rsid w:val="00444DA5"/>
    <w:rsid w:val="00457E0E"/>
    <w:rsid w:val="00466E91"/>
    <w:rsid w:val="004A762F"/>
    <w:rsid w:val="004B4F01"/>
    <w:rsid w:val="004B57B0"/>
    <w:rsid w:val="004C1E7D"/>
    <w:rsid w:val="00506777"/>
    <w:rsid w:val="0051023B"/>
    <w:rsid w:val="0051354D"/>
    <w:rsid w:val="00513C2F"/>
    <w:rsid w:val="005223BA"/>
    <w:rsid w:val="0052445D"/>
    <w:rsid w:val="00524FC9"/>
    <w:rsid w:val="00527AEB"/>
    <w:rsid w:val="005319A9"/>
    <w:rsid w:val="00535EE4"/>
    <w:rsid w:val="0054495B"/>
    <w:rsid w:val="00556F80"/>
    <w:rsid w:val="0057405A"/>
    <w:rsid w:val="005748A4"/>
    <w:rsid w:val="00576CE2"/>
    <w:rsid w:val="00577B57"/>
    <w:rsid w:val="0059291C"/>
    <w:rsid w:val="005949B5"/>
    <w:rsid w:val="005B4DDA"/>
    <w:rsid w:val="005D200F"/>
    <w:rsid w:val="005D4AA5"/>
    <w:rsid w:val="005D5877"/>
    <w:rsid w:val="005E7BC6"/>
    <w:rsid w:val="005F608B"/>
    <w:rsid w:val="0060258A"/>
    <w:rsid w:val="00604208"/>
    <w:rsid w:val="00604BF6"/>
    <w:rsid w:val="0061590B"/>
    <w:rsid w:val="0063088B"/>
    <w:rsid w:val="0066258B"/>
    <w:rsid w:val="006809AF"/>
    <w:rsid w:val="00680A48"/>
    <w:rsid w:val="00684952"/>
    <w:rsid w:val="006A2651"/>
    <w:rsid w:val="006C2E3B"/>
    <w:rsid w:val="006C5EC5"/>
    <w:rsid w:val="006C66E6"/>
    <w:rsid w:val="006D58CF"/>
    <w:rsid w:val="006F5C51"/>
    <w:rsid w:val="00701135"/>
    <w:rsid w:val="00716173"/>
    <w:rsid w:val="0071778C"/>
    <w:rsid w:val="0072426F"/>
    <w:rsid w:val="00725509"/>
    <w:rsid w:val="007305CF"/>
    <w:rsid w:val="0073436B"/>
    <w:rsid w:val="00735897"/>
    <w:rsid w:val="00751E9D"/>
    <w:rsid w:val="00765ED8"/>
    <w:rsid w:val="007A536F"/>
    <w:rsid w:val="007B5502"/>
    <w:rsid w:val="007B591C"/>
    <w:rsid w:val="007C4B84"/>
    <w:rsid w:val="007D2710"/>
    <w:rsid w:val="007D362E"/>
    <w:rsid w:val="007F3A57"/>
    <w:rsid w:val="00810C9D"/>
    <w:rsid w:val="008157FF"/>
    <w:rsid w:val="008231DA"/>
    <w:rsid w:val="00823351"/>
    <w:rsid w:val="00840B27"/>
    <w:rsid w:val="008460EA"/>
    <w:rsid w:val="00857D5A"/>
    <w:rsid w:val="00880E74"/>
    <w:rsid w:val="008820F6"/>
    <w:rsid w:val="00882794"/>
    <w:rsid w:val="00885F87"/>
    <w:rsid w:val="008A140E"/>
    <w:rsid w:val="008A2895"/>
    <w:rsid w:val="008A7778"/>
    <w:rsid w:val="008D2AC0"/>
    <w:rsid w:val="00902D12"/>
    <w:rsid w:val="00903269"/>
    <w:rsid w:val="0090449E"/>
    <w:rsid w:val="00904E33"/>
    <w:rsid w:val="00913DD4"/>
    <w:rsid w:val="00914E1B"/>
    <w:rsid w:val="009203D1"/>
    <w:rsid w:val="00925FED"/>
    <w:rsid w:val="00932808"/>
    <w:rsid w:val="00966220"/>
    <w:rsid w:val="00976D4E"/>
    <w:rsid w:val="00997D76"/>
    <w:rsid w:val="009A5D53"/>
    <w:rsid w:val="009B22ED"/>
    <w:rsid w:val="009C1546"/>
    <w:rsid w:val="009C516E"/>
    <w:rsid w:val="009D68AF"/>
    <w:rsid w:val="009F2586"/>
    <w:rsid w:val="009F442D"/>
    <w:rsid w:val="00A176B6"/>
    <w:rsid w:val="00A34B50"/>
    <w:rsid w:val="00A51893"/>
    <w:rsid w:val="00A67D2D"/>
    <w:rsid w:val="00A71A64"/>
    <w:rsid w:val="00AA7E6E"/>
    <w:rsid w:val="00AB084F"/>
    <w:rsid w:val="00AC3030"/>
    <w:rsid w:val="00AE013A"/>
    <w:rsid w:val="00AF2632"/>
    <w:rsid w:val="00B134A7"/>
    <w:rsid w:val="00B2280D"/>
    <w:rsid w:val="00B26C0A"/>
    <w:rsid w:val="00B32DF3"/>
    <w:rsid w:val="00B42471"/>
    <w:rsid w:val="00B51B94"/>
    <w:rsid w:val="00B51B9F"/>
    <w:rsid w:val="00BE3A38"/>
    <w:rsid w:val="00C23057"/>
    <w:rsid w:val="00C2313F"/>
    <w:rsid w:val="00C2459B"/>
    <w:rsid w:val="00C257EE"/>
    <w:rsid w:val="00C43B17"/>
    <w:rsid w:val="00C45FD9"/>
    <w:rsid w:val="00C5072C"/>
    <w:rsid w:val="00C57079"/>
    <w:rsid w:val="00C608D3"/>
    <w:rsid w:val="00CA6462"/>
    <w:rsid w:val="00CF1D92"/>
    <w:rsid w:val="00CF2F93"/>
    <w:rsid w:val="00D201C4"/>
    <w:rsid w:val="00D251FA"/>
    <w:rsid w:val="00D346E5"/>
    <w:rsid w:val="00D35233"/>
    <w:rsid w:val="00D56942"/>
    <w:rsid w:val="00D62131"/>
    <w:rsid w:val="00D71FB8"/>
    <w:rsid w:val="00D85EB6"/>
    <w:rsid w:val="00D860C7"/>
    <w:rsid w:val="00DA462A"/>
    <w:rsid w:val="00DD2D9E"/>
    <w:rsid w:val="00DE0470"/>
    <w:rsid w:val="00DE43D5"/>
    <w:rsid w:val="00DE62EC"/>
    <w:rsid w:val="00DF1AA1"/>
    <w:rsid w:val="00E13F9C"/>
    <w:rsid w:val="00E22433"/>
    <w:rsid w:val="00E25C84"/>
    <w:rsid w:val="00E27430"/>
    <w:rsid w:val="00E34DDD"/>
    <w:rsid w:val="00E82076"/>
    <w:rsid w:val="00EB02C5"/>
    <w:rsid w:val="00EC064F"/>
    <w:rsid w:val="00EC3530"/>
    <w:rsid w:val="00ED67C9"/>
    <w:rsid w:val="00ED7152"/>
    <w:rsid w:val="00EE0930"/>
    <w:rsid w:val="00EF797D"/>
    <w:rsid w:val="00F119DE"/>
    <w:rsid w:val="00F15772"/>
    <w:rsid w:val="00F45793"/>
    <w:rsid w:val="00F70630"/>
    <w:rsid w:val="00F9239C"/>
    <w:rsid w:val="00FC4262"/>
    <w:rsid w:val="00FD3AE6"/>
    <w:rsid w:val="00FE1654"/>
    <w:rsid w:val="00FF7741"/>
    <w:rsid w:val="0767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iPriority w:val="99"/>
    <w:rPr>
      <w:rFonts w:ascii="宋体" w:hAnsi="Courier New"/>
      <w:szCs w:val="20"/>
    </w:rPr>
  </w:style>
  <w:style w:type="paragraph" w:styleId="3">
    <w:name w:val="Balloon Text"/>
    <w:basedOn w:val="1"/>
    <w:link w:val="13"/>
    <w:semiHidden/>
    <w:uiPriority w:val="99"/>
    <w:rPr>
      <w:sz w:val="18"/>
      <w:szCs w:val="18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apple-converted-space"/>
    <w:basedOn w:val="8"/>
    <w:uiPriority w:val="99"/>
    <w:rPr>
      <w:rFonts w:cs="Times New Roman"/>
    </w:rPr>
  </w:style>
  <w:style w:type="character" w:customStyle="1" w:styleId="10">
    <w:name w:val="纯文本 Char"/>
    <w:basedOn w:val="8"/>
    <w:link w:val="2"/>
    <w:qFormat/>
    <w:locked/>
    <w:uiPriority w:val="99"/>
    <w:rPr>
      <w:rFonts w:ascii="宋体" w:hAnsi="Courier New" w:eastAsia="宋体" w:cs="Times New Roman"/>
      <w:sz w:val="20"/>
      <w:szCs w:val="20"/>
    </w:rPr>
  </w:style>
  <w:style w:type="character" w:customStyle="1" w:styleId="11">
    <w:name w:val="页眉 Char"/>
    <w:basedOn w:val="8"/>
    <w:link w:val="5"/>
    <w:semiHidden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8"/>
    <w:link w:val="4"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批注框文本 Char"/>
    <w:basedOn w:val="8"/>
    <w:link w:val="3"/>
    <w:semiHidden/>
    <w:locked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2065</Words>
  <Characters>2085</Characters>
  <Lines>15</Lines>
  <Paragraphs>4</Paragraphs>
  <TotalTime>266</TotalTime>
  <ScaleCrop>false</ScaleCrop>
  <LinksUpToDate>false</LinksUpToDate>
  <CharactersWithSpaces>2163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2015-01-04T01:16:00Z</dcterms:created>
  <dc:creator>中国总会计师协会:于小青</dc:creator>
  <cp:lastModifiedBy>吴大晔</cp:lastModifiedBy>
  <cp:lastPrinted>2016-11-07T01:17:00Z</cp:lastPrinted>
  <dcterms:modified xsi:type="dcterms:W3CDTF">2022-04-22T02:33:30Z</dcterms:modified>
  <cp:revision>154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eyJoZGlkIjoiOTI3MDQ5MGZjNzI0ZmY3MmYwOGQ3MTg3NGVmOGJlMDAifQ==</vt:lpwstr>
  </property>
  <property fmtid="{D5CDD505-2E9C-101B-9397-08002B2CF9AE}" pid="3" name="KSOProductBuildVer">
    <vt:lpwstr>2052-11.1.0.11636</vt:lpwstr>
  </property>
  <property fmtid="{D5CDD505-2E9C-101B-9397-08002B2CF9AE}" pid="4" name="ICV">
    <vt:lpwstr>FB76CDFBD765452B806058C760994772</vt:lpwstr>
  </property>
</Properties>
</file>