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spacing w:line="500" w:lineRule="exact"/>
        <w:jc w:val="center"/>
        <w:rPr>
          <w:rFonts w:cs="宋体" w:asciiTheme="majorEastAsia" w:hAnsiTheme="majorEastAsia" w:eastAsiaTheme="majorEastAsia"/>
          <w:b/>
          <w:bCs/>
          <w:color w:val="000000"/>
          <w:spacing w:val="-6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/>
          <w:color w:val="000000"/>
          <w:spacing w:val="-6"/>
          <w:sz w:val="36"/>
          <w:szCs w:val="36"/>
        </w:rPr>
        <w:t>2021年银行业高发税务风险点与应对</w:t>
      </w:r>
    </w:p>
    <w:p>
      <w:pPr>
        <w:spacing w:line="500" w:lineRule="exact"/>
        <w:jc w:val="center"/>
        <w:rPr>
          <w:rFonts w:cs="宋体" w:asciiTheme="majorEastAsia" w:hAnsiTheme="majorEastAsia" w:eastAsiaTheme="majorEastAsia"/>
          <w:b/>
          <w:bCs/>
          <w:color w:val="00000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/>
          <w:color w:val="000000"/>
          <w:spacing w:val="-6"/>
          <w:sz w:val="36"/>
          <w:szCs w:val="36"/>
        </w:rPr>
        <w:t>专题培训班</w:t>
      </w:r>
      <w:r>
        <w:rPr>
          <w:rFonts w:hint="eastAsia" w:cs="宋体" w:asciiTheme="majorEastAsia" w:hAnsiTheme="majorEastAsia" w:eastAsiaTheme="majorEastAsia"/>
          <w:b/>
          <w:bCs/>
          <w:color w:val="000000"/>
          <w:sz w:val="36"/>
          <w:szCs w:val="36"/>
        </w:rPr>
        <w:t>工作方案</w:t>
      </w:r>
    </w:p>
    <w:p>
      <w:pPr>
        <w:spacing w:line="500" w:lineRule="exact"/>
        <w:ind w:firstLine="201" w:firstLineChars="200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>
      <w:pPr>
        <w:spacing w:line="500" w:lineRule="exact"/>
        <w:ind w:firstLine="602" w:firstLineChars="200"/>
        <w:jc w:val="both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主管主办单位：中国总会计师协会</w:t>
      </w:r>
    </w:p>
    <w:p>
      <w:pPr>
        <w:spacing w:line="500" w:lineRule="exact"/>
        <w:ind w:firstLine="602" w:firstLineChars="200"/>
        <w:jc w:val="both"/>
        <w:rPr>
          <w:rFonts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委托承办单位：北京</w:t>
      </w: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长训教育科技有限公司</w:t>
      </w:r>
    </w:p>
    <w:p>
      <w:pPr>
        <w:spacing w:line="500" w:lineRule="exact"/>
        <w:ind w:firstLine="602" w:firstLineChars="200"/>
        <w:jc w:val="both"/>
        <w:rPr>
          <w:rFonts w:ascii="仿宋" w:hAnsi="仿宋" w:eastAsia="仿宋" w:cs="仿宋_GB2312"/>
          <w:b/>
          <w:bCs/>
          <w:sz w:val="30"/>
          <w:szCs w:val="30"/>
        </w:rPr>
      </w:pPr>
    </w:p>
    <w:p>
      <w:pPr>
        <w:spacing w:line="500" w:lineRule="exact"/>
        <w:ind w:left="420" w:leftChars="200" w:firstLine="151" w:firstLineChars="50"/>
        <w:jc w:val="both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一、培训时间、地点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第1期  2021年7月23日—26日（23日报到）   大连市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第2期  2021年8月16日—19日（16日报到）   昆明市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第3期  2021年9月12日—15日（12日报到）   杭州市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第4期  2021年10月22日—25日（22日报到）  重庆市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第5期  2021年11月12日—15日（12日报到）  厦门市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第6期  2021年12月10日—13日（10日报到）  三亚市</w:t>
      </w:r>
    </w:p>
    <w:p>
      <w:pPr>
        <w:spacing w:line="500" w:lineRule="exact"/>
        <w:ind w:firstLine="602" w:firstLineChars="200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二、培训师资</w:t>
      </w:r>
    </w:p>
    <w:p>
      <w:pPr>
        <w:spacing w:line="50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国家税务总局、中国银保监会的相关专家，著名银行业金融机构中实战经验丰富的总会计师、首席财务官等，国家税务总局税收科学研究所、国家税务总局税务干部学院、知名财经高等院校，四大会计师事务所的权威专家和全国会计领军人才等。</w:t>
      </w:r>
    </w:p>
    <w:p>
      <w:pPr>
        <w:spacing w:line="500" w:lineRule="exact"/>
        <w:ind w:firstLine="602" w:firstLineChars="200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三、参训对象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银行业财务管理工作分管领导，财务部负责人、财务经理、税务经理及业务骨干。</w:t>
      </w:r>
    </w:p>
    <w:p>
      <w:pPr>
        <w:spacing w:line="500" w:lineRule="exact"/>
        <w:ind w:firstLine="602" w:firstLineChars="200"/>
        <w:jc w:val="both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四、培训课程</w:t>
      </w:r>
    </w:p>
    <w:p>
      <w:pPr>
        <w:adjustRightInd w:val="0"/>
        <w:snapToGrid w:val="0"/>
        <w:spacing w:line="500" w:lineRule="exact"/>
        <w:ind w:firstLine="562" w:firstLineChars="200"/>
        <w:jc w:val="both"/>
        <w:rPr>
          <w:rFonts w:ascii="仿宋" w:hAnsi="仿宋" w:eastAsia="仿宋" w:cs="仿宋_GB2312"/>
          <w:b/>
          <w:color w:val="000000"/>
          <w:spacing w:val="-1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</w:rPr>
        <w:t>模块一：最新税制改革政策与监管稽查要求解读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我国税制改革及税收政策调整解读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金三并库下税务监控核心指标解读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金税四期进展及监管稽查新要求解读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/>
          <w:color w:val="000000"/>
          <w:spacing w:val="-1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2021年税务稽查方向、趋势和重点</w:t>
      </w:r>
    </w:p>
    <w:p>
      <w:pPr>
        <w:adjustRightInd w:val="0"/>
        <w:snapToGrid w:val="0"/>
        <w:spacing w:line="520" w:lineRule="exact"/>
        <w:ind w:firstLine="562" w:firstLineChars="200"/>
        <w:jc w:val="both"/>
        <w:rPr>
          <w:rFonts w:ascii="仿宋" w:hAnsi="仿宋" w:eastAsia="仿宋" w:cs="仿宋_GB2312"/>
          <w:b/>
          <w:color w:val="000000"/>
          <w:spacing w:val="-1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</w:rPr>
        <w:t>模块二：</w:t>
      </w:r>
      <w:bookmarkStart w:id="0" w:name="_Hlk63536974"/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</w:rPr>
        <w:t>增值税高发风险点与应对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进项税额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销项税额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视同销售、混合销售增值税问题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增值税免税优惠问题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增值税发票开具问题</w:t>
      </w:r>
    </w:p>
    <w:p>
      <w:pPr>
        <w:adjustRightInd w:val="0"/>
        <w:snapToGrid w:val="0"/>
        <w:spacing w:line="520" w:lineRule="exact"/>
        <w:ind w:firstLine="562" w:firstLineChars="200"/>
        <w:jc w:val="both"/>
        <w:rPr>
          <w:rFonts w:ascii="仿宋" w:hAnsi="仿宋" w:eastAsia="仿宋" w:cs="仿宋_GB2312"/>
          <w:b/>
          <w:color w:val="000000"/>
          <w:spacing w:val="-1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</w:rPr>
        <w:t>模块三：企业所得税高发风险点与应对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收入确认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凭证管理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福利费、捐赠支出等税前扣除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预提和准备金支出等税前扣除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关联交易涉税处理</w:t>
      </w:r>
    </w:p>
    <w:p>
      <w:pPr>
        <w:adjustRightInd w:val="0"/>
        <w:snapToGrid w:val="0"/>
        <w:spacing w:line="520" w:lineRule="exact"/>
        <w:ind w:firstLine="562" w:firstLineChars="200"/>
        <w:jc w:val="both"/>
        <w:rPr>
          <w:rFonts w:ascii="仿宋" w:hAnsi="仿宋" w:eastAsia="仿宋" w:cs="仿宋_GB2312"/>
          <w:b/>
          <w:color w:val="000000"/>
          <w:spacing w:val="-1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</w:rPr>
        <w:t>模块四：</w:t>
      </w:r>
      <w:bookmarkEnd w:id="0"/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</w:rPr>
        <w:t>个人所得税高发风险点与应对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bookmarkStart w:id="1" w:name="_Hlk63545226"/>
      <w:bookmarkStart w:id="2" w:name="_Hlk63537045"/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bookmarkEnd w:id="1"/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工资薪金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职工福利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MS Gothic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年金、绩效奖励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劳务报酬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赠送礼品、发放网络红包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易混费用、常报销费用涉税处理</w:t>
      </w:r>
    </w:p>
    <w:p>
      <w:pPr>
        <w:adjustRightInd w:val="0"/>
        <w:snapToGrid w:val="0"/>
        <w:spacing w:line="520" w:lineRule="exact"/>
        <w:ind w:firstLine="562" w:firstLineChars="200"/>
        <w:jc w:val="both"/>
        <w:rPr>
          <w:rFonts w:ascii="仿宋" w:hAnsi="仿宋" w:eastAsia="仿宋" w:cs="仿宋_GB2312"/>
          <w:b/>
          <w:color w:val="000000"/>
          <w:spacing w:val="-1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</w:rPr>
        <w:t>模块五：其他税种高发风险点与应对</w:t>
      </w:r>
    </w:p>
    <w:bookmarkEnd w:id="2"/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房产税 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土地使用税 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印花税 </w:t>
      </w:r>
    </w:p>
    <w:p>
      <w:pPr>
        <w:spacing w:line="520" w:lineRule="exact"/>
        <w:ind w:left="420" w:leftChars="200" w:firstLine="151" w:firstLineChars="50"/>
        <w:jc w:val="both"/>
        <w:rPr>
          <w:rFonts w:ascii="仿宋" w:hAnsi="仿宋" w:eastAsia="仿宋"/>
          <w:b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五、培训证书</w:t>
      </w:r>
    </w:p>
    <w:p>
      <w:pPr>
        <w:spacing w:line="520" w:lineRule="exact"/>
        <w:ind w:firstLine="600" w:firstLineChars="200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培训班学习期满，颁发中国总会计师协会《培训结业证书》。  </w:t>
      </w:r>
    </w:p>
    <w:p>
      <w:pPr>
        <w:spacing w:line="550" w:lineRule="exact"/>
        <w:ind w:firstLine="602" w:firstLineChars="200"/>
        <w:rPr>
          <w:rFonts w:ascii="仿宋" w:hAnsi="仿宋" w:eastAsia="仿宋" w:cs="仿宋_GB2312"/>
          <w:b/>
          <w:kern w:val="2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六、</w:t>
      </w:r>
      <w:r>
        <w:rPr>
          <w:rFonts w:hint="eastAsia" w:ascii="仿宋" w:hAnsi="仿宋" w:eastAsia="仿宋" w:cs="仿宋_GB2312"/>
          <w:b/>
          <w:sz w:val="30"/>
          <w:szCs w:val="30"/>
        </w:rPr>
        <w:t>收费标准</w:t>
      </w:r>
    </w:p>
    <w:p>
      <w:pPr>
        <w:spacing w:line="55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培训费2980元/人；食宿统一安排，费用自理；往返交通及费用由参会单位或个人自行办理。报名人员可在培训班开始前一周将费用汇至委托承办单位账户，并将银行汇款凭证发邮件至会务组，以便开具增值税专用发票。收款单位户名：北京长训教育科技有限公司；开户银行：中国工商银行股份有限公司北京科技园支行；账号：0200 2964 0920 0239 547。培训班也接受现场缴费。</w:t>
      </w:r>
    </w:p>
    <w:p>
      <w:pPr>
        <w:spacing w:line="550" w:lineRule="exact"/>
        <w:ind w:firstLine="599" w:firstLineChars="199"/>
        <w:jc w:val="both"/>
        <w:rPr>
          <w:rFonts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七、报名及联系方式</w:t>
      </w:r>
    </w:p>
    <w:p>
      <w:pPr>
        <w:spacing w:line="55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(一)培训班相关信息和报名表格请见中国总会计师协会网站（http://www.cacfo.com/）培训工作专栏；</w:t>
      </w:r>
    </w:p>
    <w:p>
      <w:pPr>
        <w:spacing w:line="55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(二) 参训学员填写报名回执, 加盖公章，务必于培训班开始前一周发邮件至会务组。收到回执后,会务组将回信确认报名成功。</w:t>
      </w:r>
    </w:p>
    <w:p>
      <w:pPr>
        <w:spacing w:line="550" w:lineRule="exact"/>
        <w:ind w:firstLine="597" w:firstLineChars="199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(三)咨询电话：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010-52262775   52262788</w:t>
      </w:r>
    </w:p>
    <w:p>
      <w:pPr>
        <w:spacing w:line="550" w:lineRule="exact"/>
        <w:ind w:firstLine="597" w:firstLineChars="199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13699282832（微信同号）  88191815（中总协培训部）</w:t>
      </w:r>
    </w:p>
    <w:p>
      <w:pPr>
        <w:spacing w:line="550" w:lineRule="exact"/>
        <w:ind w:firstLine="597" w:firstLineChars="199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报名邮箱：3039056115@qq.com</w:t>
      </w:r>
    </w:p>
    <w:p>
      <w:pPr>
        <w:ind w:firstLine="600" w:firstLineChars="200"/>
      </w:pPr>
      <w:bookmarkStart w:id="3" w:name="_GoBack"/>
      <w:bookmarkEnd w:id="3"/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联 系 人：徐黎明  周正  谢祥龙  桑立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  <w:lang w:val="en-US" w:eastAsia="zh-CN"/>
        </w:rPr>
        <w:t>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D5D16"/>
    <w:rsid w:val="4EAD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2021-06-07T02:25:00Z</dcterms:created>
  <dc:creator>桑立强</dc:creator>
  <cp:lastModifiedBy>桑立强</cp:lastModifiedBy>
  <dcterms:modified xsi:type="dcterms:W3CDTF">2021-06-07T02:26:26Z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31859C475FED4EBDBE664F6397492CEB</vt:lpwstr>
  </property>
</Properties>
</file>