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pacing w:val="8"/>
          <w:kern w:val="1"/>
          <w:sz w:val="28"/>
          <w:szCs w:val="28"/>
          <w:highlight w:val="none"/>
        </w:rPr>
        <w:t>附件3：</w:t>
      </w:r>
    </w:p>
    <w:p>
      <w:pPr>
        <w:spacing w:line="460" w:lineRule="exact"/>
        <w:ind w:firstLine="281" w:firstLineChars="100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新时代财务管理人员实务操作与素质提升系列培训班报名回执表</w:t>
      </w:r>
    </w:p>
    <w:tbl>
      <w:tblPr>
        <w:tblStyle w:val="2"/>
        <w:tblpPr w:leftFromText="180" w:rightFromText="180" w:vertAnchor="text" w:horzAnchor="margin" w:tblpXSpec="center" w:tblpY="275"/>
        <w:tblW w:w="1119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9"/>
        <w:gridCol w:w="745"/>
        <w:gridCol w:w="774"/>
        <w:gridCol w:w="1298"/>
        <w:gridCol w:w="1463"/>
        <w:gridCol w:w="772"/>
        <w:gridCol w:w="678"/>
        <w:gridCol w:w="1583"/>
        <w:gridCol w:w="517"/>
        <w:gridCol w:w="1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5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传　真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通讯地址</w:t>
            </w:r>
          </w:p>
        </w:tc>
        <w:tc>
          <w:tcPr>
            <w:tcW w:w="9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联系人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联系方式</w:t>
            </w:r>
          </w:p>
        </w:tc>
        <w:tc>
          <w:tcPr>
            <w:tcW w:w="5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学员姓名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41" w:firstLineChars="10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培训时间、地点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156" w:line="360" w:lineRule="exac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9" w:hRule="exac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kern w:val="1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  <w:highlight w:val="none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kern w:val="1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  <w:highlight w:val="none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kern w:val="1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  <w:highlight w:val="none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  <w:szCs w:val="24"/>
                <w:highlight w:val="none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8" w:hRule="atLeas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吴  悦 电话：010-85913279  传真：010-85913278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hint="eastAsia" w:ascii="宋体" w:hAnsi="宋体" w:eastAsia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手机：18911280109   微信：18911280109</w:t>
            </w:r>
          </w:p>
        </w:tc>
      </w:tr>
    </w:tbl>
    <w:p>
      <w:pPr>
        <w:spacing w:after="156" w:line="300" w:lineRule="exact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注：1、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本回执表可复制；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表中“合住”为2人合住。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E2E3B"/>
    <w:rsid w:val="49A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2020-06-11T01:03:00Z</dcterms:created>
  <dc:creator>桑立强</dc:creator>
  <cp:lastModifiedBy>桑立强</cp:lastModifiedBy>
  <dcterms:modified xsi:type="dcterms:W3CDTF">2020-06-11T01:04:43Z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